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0E2E" w:rsidRDefault="00580E2E" w:rsidP="00580E2E">
      <w:pPr>
        <w:pStyle w:val="01PaperTitle"/>
        <w:jc w:val="center"/>
        <w:rPr>
          <w:rFonts w:eastAsiaTheme="minorEastAsia"/>
          <w:lang w:eastAsia="zh-CN"/>
        </w:rPr>
      </w:pPr>
    </w:p>
    <w:p w:rsidR="00580E2E" w:rsidRDefault="00580E2E" w:rsidP="00580E2E">
      <w:pPr>
        <w:pStyle w:val="01PaperTitle"/>
        <w:jc w:val="center"/>
        <w:rPr>
          <w:sz w:val="20"/>
          <w:szCs w:val="20"/>
        </w:rPr>
      </w:pPr>
      <w:r>
        <w:t xml:space="preserve">Bimetallic Catalysis in </w:t>
      </w:r>
      <w:proofErr w:type="spellStart"/>
      <w:r w:rsidRPr="004826CF">
        <w:t>Stereodivergent</w:t>
      </w:r>
      <w:proofErr w:type="spellEnd"/>
      <w:r w:rsidRPr="004826CF">
        <w:t xml:space="preserve"> Synthesis</w:t>
      </w:r>
    </w:p>
    <w:p w:rsidR="00580E2E" w:rsidRDefault="00580E2E" w:rsidP="00580E2E">
      <w:pPr>
        <w:adjustRightInd w:val="0"/>
        <w:snapToGrid w:val="0"/>
        <w:jc w:val="center"/>
        <w:rPr>
          <w:sz w:val="22"/>
          <w:szCs w:val="24"/>
        </w:rPr>
      </w:pPr>
      <w:proofErr w:type="spellStart"/>
      <w:r>
        <w:rPr>
          <w:rFonts w:eastAsia="宋体"/>
          <w:sz w:val="22"/>
          <w:szCs w:val="24"/>
          <w:lang w:eastAsia="zh-CN"/>
        </w:rPr>
        <w:t>Wanbin</w:t>
      </w:r>
      <w:proofErr w:type="spellEnd"/>
      <w:r>
        <w:rPr>
          <w:rFonts w:eastAsia="宋体"/>
          <w:sz w:val="22"/>
          <w:szCs w:val="24"/>
          <w:lang w:eastAsia="zh-CN"/>
        </w:rPr>
        <w:t xml:space="preserve"> Zhang</w:t>
      </w:r>
      <w:r>
        <w:rPr>
          <w:rFonts w:eastAsia="宋体" w:hint="eastAsia"/>
          <w:sz w:val="22"/>
          <w:szCs w:val="24"/>
          <w:lang w:eastAsia="zh-CN"/>
        </w:rPr>
        <w:t>*</w:t>
      </w:r>
    </w:p>
    <w:p w:rsidR="00580E2E" w:rsidRDefault="00580E2E" w:rsidP="00580E2E">
      <w:pPr>
        <w:spacing w:line="360" w:lineRule="exact"/>
        <w:jc w:val="center"/>
        <w:rPr>
          <w:rFonts w:eastAsia="宋体"/>
          <w:i/>
          <w:kern w:val="0"/>
          <w:sz w:val="22"/>
          <w:szCs w:val="24"/>
          <w:lang w:eastAsia="zh-CN"/>
        </w:rPr>
      </w:pPr>
      <w:r>
        <w:rPr>
          <w:rFonts w:eastAsia="宋体"/>
          <w:i/>
          <w:kern w:val="0"/>
          <w:sz w:val="22"/>
          <w:szCs w:val="24"/>
          <w:lang w:eastAsia="zh-CN"/>
        </w:rPr>
        <w:t>School of Chemistry and Chemical Engineering</w:t>
      </w:r>
      <w:r>
        <w:rPr>
          <w:rFonts w:eastAsia="宋体" w:hint="eastAsia"/>
          <w:i/>
          <w:kern w:val="0"/>
          <w:sz w:val="22"/>
          <w:szCs w:val="24"/>
          <w:lang w:eastAsia="zh-CN"/>
        </w:rPr>
        <w:t xml:space="preserve">, </w:t>
      </w:r>
      <w:r>
        <w:rPr>
          <w:rFonts w:eastAsia="宋体"/>
          <w:i/>
          <w:kern w:val="0"/>
          <w:sz w:val="22"/>
          <w:szCs w:val="24"/>
          <w:lang w:eastAsia="zh-CN"/>
        </w:rPr>
        <w:t>Shanghai Jiao Tong University</w:t>
      </w:r>
    </w:p>
    <w:p w:rsidR="00580E2E" w:rsidRDefault="00580E2E" w:rsidP="00580E2E">
      <w:pPr>
        <w:adjustRightInd w:val="0"/>
        <w:snapToGrid w:val="0"/>
        <w:jc w:val="center"/>
        <w:rPr>
          <w:rFonts w:eastAsia="宋体"/>
          <w:i/>
          <w:kern w:val="0"/>
          <w:sz w:val="22"/>
          <w:szCs w:val="24"/>
          <w:lang w:eastAsia="zh-CN"/>
        </w:rPr>
      </w:pPr>
      <w:r>
        <w:rPr>
          <w:rFonts w:eastAsia="宋体"/>
          <w:i/>
          <w:kern w:val="0"/>
          <w:sz w:val="22"/>
          <w:szCs w:val="24"/>
          <w:lang w:eastAsia="zh-CN"/>
        </w:rPr>
        <w:t xml:space="preserve">800 </w:t>
      </w:r>
      <w:proofErr w:type="spellStart"/>
      <w:r>
        <w:rPr>
          <w:rFonts w:eastAsia="宋体"/>
          <w:i/>
          <w:kern w:val="0"/>
          <w:sz w:val="22"/>
          <w:szCs w:val="24"/>
          <w:lang w:eastAsia="zh-CN"/>
        </w:rPr>
        <w:t>Dongchuan</w:t>
      </w:r>
      <w:proofErr w:type="spellEnd"/>
      <w:r>
        <w:rPr>
          <w:rFonts w:eastAsia="宋体"/>
          <w:i/>
          <w:kern w:val="0"/>
          <w:sz w:val="22"/>
          <w:szCs w:val="24"/>
          <w:lang w:eastAsia="zh-CN"/>
        </w:rPr>
        <w:t xml:space="preserve"> Road, Shanghai 200240, China</w:t>
      </w:r>
      <w:r>
        <w:rPr>
          <w:rFonts w:eastAsia="宋体" w:hint="eastAsia"/>
          <w:i/>
          <w:kern w:val="0"/>
          <w:sz w:val="22"/>
          <w:szCs w:val="24"/>
          <w:lang w:eastAsia="zh-CN"/>
        </w:rPr>
        <w:t xml:space="preserve"> </w:t>
      </w:r>
    </w:p>
    <w:p w:rsidR="00580E2E" w:rsidRDefault="00580E2E" w:rsidP="00580E2E">
      <w:pPr>
        <w:adjustRightInd w:val="0"/>
        <w:snapToGrid w:val="0"/>
        <w:jc w:val="center"/>
        <w:rPr>
          <w:rFonts w:eastAsia="宋体"/>
          <w:i/>
          <w:kern w:val="0"/>
          <w:sz w:val="22"/>
          <w:szCs w:val="24"/>
          <w:lang w:eastAsia="zh-CN"/>
        </w:rPr>
      </w:pPr>
      <w:r>
        <w:rPr>
          <w:i/>
          <w:kern w:val="0"/>
          <w:sz w:val="22"/>
          <w:szCs w:val="24"/>
        </w:rPr>
        <w:t>E-mail:</w:t>
      </w:r>
      <w:r>
        <w:rPr>
          <w:rFonts w:eastAsia="MS Gothic" w:hint="eastAsia"/>
          <w:bCs/>
          <w:sz w:val="24"/>
        </w:rPr>
        <w:t xml:space="preserve"> </w:t>
      </w:r>
      <w:proofErr w:type="spellStart"/>
      <w:r>
        <w:rPr>
          <w:rFonts w:eastAsia="宋体" w:hint="eastAsia"/>
          <w:i/>
          <w:kern w:val="0"/>
          <w:sz w:val="22"/>
          <w:szCs w:val="24"/>
          <w:lang w:eastAsia="zh-CN"/>
        </w:rPr>
        <w:t>wanbin@sjtu.edu.cn</w:t>
      </w:r>
      <w:proofErr w:type="spellEnd"/>
    </w:p>
    <w:p w:rsidR="00580E2E" w:rsidRDefault="00580E2E" w:rsidP="00580E2E">
      <w:pPr>
        <w:adjustRightInd w:val="0"/>
        <w:snapToGrid w:val="0"/>
        <w:rPr>
          <w:rFonts w:eastAsia="宋体"/>
          <w:lang w:eastAsia="zh-CN"/>
        </w:rPr>
      </w:pPr>
    </w:p>
    <w:p w:rsidR="00580E2E" w:rsidRDefault="00580E2E" w:rsidP="00580E2E">
      <w:pPr>
        <w:spacing w:after="120" w:line="260" w:lineRule="exact"/>
        <w:ind w:firstLine="418"/>
        <w:rPr>
          <w:sz w:val="22"/>
          <w:szCs w:val="22"/>
          <w:lang w:eastAsia="zh-CN"/>
        </w:rPr>
      </w:pPr>
      <w:r>
        <w:rPr>
          <w:sz w:val="22"/>
          <w:szCs w:val="22"/>
          <w:lang w:eastAsia="zh-CN"/>
        </w:rPr>
        <w:t xml:space="preserve">Synergistic catalysis is gaining increasing attention due to its many advantages, such as improved catalytic activity, broad substrate scope, increased selectivity, and cost efficiency. Our research has focused on the development and application of synergistic catalysis for allylic substitutions. Several years ago, we have developed a concerted process using a </w:t>
      </w:r>
      <w:proofErr w:type="spellStart"/>
      <w:r>
        <w:rPr>
          <w:sz w:val="22"/>
          <w:szCs w:val="22"/>
          <w:lang w:eastAsia="zh-CN"/>
        </w:rPr>
        <w:t>Pd</w:t>
      </w:r>
      <w:proofErr w:type="spellEnd"/>
      <w:r>
        <w:rPr>
          <w:sz w:val="22"/>
          <w:szCs w:val="22"/>
          <w:lang w:eastAsia="zh-CN"/>
        </w:rPr>
        <w:t xml:space="preserve">-catalyst, a </w:t>
      </w:r>
      <w:proofErr w:type="spellStart"/>
      <w:r>
        <w:rPr>
          <w:sz w:val="22"/>
          <w:szCs w:val="22"/>
          <w:lang w:eastAsia="zh-CN"/>
        </w:rPr>
        <w:t>pyrrolidine</w:t>
      </w:r>
      <w:proofErr w:type="spellEnd"/>
      <w:r>
        <w:rPr>
          <w:sz w:val="22"/>
          <w:szCs w:val="22"/>
          <w:lang w:eastAsia="zh-CN"/>
        </w:rPr>
        <w:t xml:space="preserve"> co-catalyst and a hydrogen-bonding solvent used for the allylic alkylation of simple ketones with allylic amines, allylic alkyl ethers and allylic </w:t>
      </w:r>
      <w:proofErr w:type="spellStart"/>
      <w:r>
        <w:rPr>
          <w:sz w:val="22"/>
          <w:szCs w:val="22"/>
          <w:lang w:eastAsia="zh-CN"/>
        </w:rPr>
        <w:t>alcohols.</w:t>
      </w:r>
      <w:r>
        <w:rPr>
          <w:sz w:val="22"/>
          <w:szCs w:val="22"/>
          <w:vertAlign w:val="superscript"/>
          <w:lang w:eastAsia="zh-CN"/>
        </w:rPr>
        <w:t>1</w:t>
      </w:r>
      <w:proofErr w:type="spellEnd"/>
      <w:r>
        <w:rPr>
          <w:sz w:val="22"/>
          <w:szCs w:val="22"/>
          <w:vertAlign w:val="superscript"/>
          <w:lang w:eastAsia="zh-CN"/>
        </w:rPr>
        <w:t>-2</w:t>
      </w:r>
      <w:r>
        <w:rPr>
          <w:sz w:val="22"/>
          <w:szCs w:val="22"/>
          <w:lang w:eastAsia="zh-CN"/>
        </w:rPr>
        <w:t xml:space="preserve"> Very recently, we have successfully developed several bimetallic catalyst </w:t>
      </w:r>
      <w:proofErr w:type="spellStart"/>
      <w:r>
        <w:rPr>
          <w:sz w:val="22"/>
          <w:szCs w:val="22"/>
          <w:lang w:eastAsia="zh-CN"/>
        </w:rPr>
        <w:t>systems</w:t>
      </w:r>
      <w:r w:rsidRPr="00572730">
        <w:rPr>
          <w:sz w:val="22"/>
          <w:szCs w:val="22"/>
          <w:lang w:eastAsia="zh-CN"/>
        </w:rPr>
        <w:t>,</w:t>
      </w:r>
      <w:r w:rsidRPr="00F520E1">
        <w:rPr>
          <w:sz w:val="22"/>
          <w:szCs w:val="22"/>
          <w:vertAlign w:val="superscript"/>
          <w:lang w:eastAsia="zh-CN"/>
        </w:rPr>
        <w:t>3</w:t>
      </w:r>
      <w:proofErr w:type="spellEnd"/>
      <w:r w:rsidRPr="00572730">
        <w:rPr>
          <w:sz w:val="22"/>
          <w:szCs w:val="22"/>
          <w:lang w:eastAsia="zh-CN"/>
        </w:rPr>
        <w:t xml:space="preserve"> which </w:t>
      </w:r>
      <w:r>
        <w:rPr>
          <w:sz w:val="22"/>
          <w:szCs w:val="22"/>
          <w:lang w:eastAsia="zh-CN"/>
        </w:rPr>
        <w:t>have been successfully</w:t>
      </w:r>
      <w:r w:rsidRPr="00572730">
        <w:rPr>
          <w:sz w:val="22"/>
          <w:szCs w:val="22"/>
          <w:lang w:eastAsia="zh-CN"/>
        </w:rPr>
        <w:t xml:space="preserve"> applied for the first example of </w:t>
      </w:r>
      <w:proofErr w:type="spellStart"/>
      <w:r w:rsidRPr="00572730">
        <w:rPr>
          <w:sz w:val="22"/>
          <w:szCs w:val="22"/>
          <w:lang w:eastAsia="zh-CN"/>
        </w:rPr>
        <w:t>stereodivergent</w:t>
      </w:r>
      <w:proofErr w:type="spellEnd"/>
      <w:r w:rsidRPr="00572730">
        <w:rPr>
          <w:sz w:val="22"/>
          <w:szCs w:val="22"/>
          <w:lang w:eastAsia="zh-CN"/>
        </w:rPr>
        <w:t xml:space="preserve"> dual catalysis involving two metal </w:t>
      </w:r>
      <w:proofErr w:type="spellStart"/>
      <w:r w:rsidRPr="00572730">
        <w:rPr>
          <w:sz w:val="22"/>
          <w:szCs w:val="22"/>
          <w:lang w:eastAsia="zh-CN"/>
        </w:rPr>
        <w:t>catalysts</w:t>
      </w:r>
      <w:r>
        <w:rPr>
          <w:sz w:val="22"/>
          <w:szCs w:val="22"/>
          <w:lang w:eastAsia="zh-CN"/>
        </w:rPr>
        <w:t>.</w:t>
      </w:r>
      <w:r w:rsidRPr="00EE5B23">
        <w:rPr>
          <w:sz w:val="22"/>
          <w:szCs w:val="22"/>
          <w:vertAlign w:val="superscript"/>
          <w:lang w:eastAsia="zh-CN"/>
        </w:rPr>
        <w:t>4</w:t>
      </w:r>
      <w:proofErr w:type="spellEnd"/>
      <w:r>
        <w:rPr>
          <w:sz w:val="22"/>
          <w:szCs w:val="22"/>
          <w:lang w:eastAsia="zh-CN"/>
        </w:rPr>
        <w:t xml:space="preserve"> This strategy has </w:t>
      </w:r>
      <w:r w:rsidRPr="00572730">
        <w:rPr>
          <w:sz w:val="22"/>
          <w:szCs w:val="22"/>
          <w:lang w:eastAsia="zh-CN"/>
        </w:rPr>
        <w:t xml:space="preserve">proven </w:t>
      </w:r>
      <w:r>
        <w:rPr>
          <w:sz w:val="22"/>
          <w:szCs w:val="22"/>
          <w:lang w:eastAsia="zh-CN"/>
        </w:rPr>
        <w:t xml:space="preserve">to be efficient for the rapid and </w:t>
      </w:r>
      <w:proofErr w:type="spellStart"/>
      <w:r>
        <w:rPr>
          <w:sz w:val="22"/>
          <w:szCs w:val="22"/>
          <w:lang w:eastAsia="zh-CN"/>
        </w:rPr>
        <w:t>stereodivergent</w:t>
      </w:r>
      <w:proofErr w:type="spellEnd"/>
      <w:r>
        <w:rPr>
          <w:sz w:val="22"/>
          <w:szCs w:val="22"/>
          <w:lang w:eastAsia="zh-CN"/>
        </w:rPr>
        <w:t xml:space="preserve"> construction of important bioactive compounds bearing multiple </w:t>
      </w:r>
      <w:proofErr w:type="spellStart"/>
      <w:r>
        <w:rPr>
          <w:sz w:val="22"/>
          <w:szCs w:val="22"/>
          <w:lang w:eastAsia="zh-CN"/>
        </w:rPr>
        <w:t>stereocenters</w:t>
      </w:r>
      <w:proofErr w:type="spellEnd"/>
      <w:r>
        <w:rPr>
          <w:sz w:val="22"/>
          <w:szCs w:val="22"/>
          <w:lang w:eastAsia="zh-CN"/>
        </w:rPr>
        <w:t xml:space="preserve"> (Scheme 1).</w:t>
      </w:r>
      <w:r>
        <w:rPr>
          <w:sz w:val="22"/>
          <w:szCs w:val="22"/>
          <w:vertAlign w:val="superscript"/>
          <w:lang w:eastAsia="zh-CN"/>
        </w:rPr>
        <w:t>5-9</w:t>
      </w:r>
    </w:p>
    <w:p w:rsidR="00580E2E" w:rsidRDefault="00580E2E" w:rsidP="00580E2E">
      <w:pPr>
        <w:spacing w:afterLines="50" w:after="156" w:line="260" w:lineRule="exact"/>
        <w:ind w:firstLine="418"/>
        <w:rPr>
          <w:sz w:val="22"/>
          <w:szCs w:val="22"/>
        </w:rPr>
      </w:pPr>
      <w:proofErr w:type="spellStart"/>
      <w:r w:rsidRPr="006C32F7">
        <w:rPr>
          <w:sz w:val="22"/>
          <w:szCs w:val="22"/>
        </w:rPr>
        <w:t>Bedaquiline</w:t>
      </w:r>
      <w:proofErr w:type="spellEnd"/>
      <w:r w:rsidRPr="006C32F7">
        <w:rPr>
          <w:sz w:val="22"/>
          <w:szCs w:val="22"/>
        </w:rPr>
        <w:t xml:space="preserve"> bearing two </w:t>
      </w:r>
      <w:proofErr w:type="spellStart"/>
      <w:r w:rsidRPr="006C32F7">
        <w:rPr>
          <w:sz w:val="22"/>
          <w:szCs w:val="22"/>
        </w:rPr>
        <w:t>stereocenters</w:t>
      </w:r>
      <w:proofErr w:type="spellEnd"/>
      <w:r w:rsidRPr="006C32F7">
        <w:rPr>
          <w:sz w:val="22"/>
          <w:szCs w:val="22"/>
        </w:rPr>
        <w:t xml:space="preserve"> is the first FDA-approved drug against multidrug-resistant tuberculosis (TB) in the last half century, and its active ingredient is the </w:t>
      </w:r>
      <w:proofErr w:type="spellStart"/>
      <w:r w:rsidRPr="006C32F7">
        <w:rPr>
          <w:sz w:val="22"/>
          <w:szCs w:val="22"/>
        </w:rPr>
        <w:t>unfavored</w:t>
      </w:r>
      <w:proofErr w:type="spellEnd"/>
      <w:r w:rsidRPr="006C32F7">
        <w:rPr>
          <w:sz w:val="22"/>
          <w:szCs w:val="22"/>
        </w:rPr>
        <w:t xml:space="preserve"> stereoisomer, making its synthesis exceptionally challenging. Presently, the yield of the crucial step in the industrial production synthetic route is only 4%, resulting in a high production cost. Commissioned by the Bill &amp; Melinda Gat</w:t>
      </w:r>
      <w:r>
        <w:rPr>
          <w:sz w:val="22"/>
          <w:szCs w:val="22"/>
        </w:rPr>
        <w:t>es Foundation</w:t>
      </w:r>
      <w:r w:rsidRPr="006C32F7">
        <w:rPr>
          <w:sz w:val="22"/>
          <w:szCs w:val="22"/>
        </w:rPr>
        <w:t xml:space="preserve">, </w:t>
      </w:r>
      <w:r>
        <w:rPr>
          <w:sz w:val="22"/>
          <w:szCs w:val="22"/>
        </w:rPr>
        <w:t>we</w:t>
      </w:r>
      <w:r w:rsidRPr="006C32F7">
        <w:rPr>
          <w:sz w:val="22"/>
          <w:szCs w:val="22"/>
        </w:rPr>
        <w:t xml:space="preserve"> has developed a Li/Li bimetal synergistic system</w:t>
      </w:r>
      <w:r>
        <w:rPr>
          <w:sz w:val="22"/>
          <w:szCs w:val="22"/>
        </w:rPr>
        <w:t xml:space="preserve"> </w:t>
      </w:r>
      <w:r w:rsidRPr="006C32F7">
        <w:rPr>
          <w:bCs/>
          <w:sz w:val="22"/>
          <w:szCs w:val="22"/>
        </w:rPr>
        <w:t xml:space="preserve">for the efficient asymmetric synthesis of the </w:t>
      </w:r>
      <w:proofErr w:type="spellStart"/>
      <w:r w:rsidRPr="006C32F7">
        <w:rPr>
          <w:bCs/>
          <w:sz w:val="22"/>
          <w:szCs w:val="22"/>
        </w:rPr>
        <w:t>antituberculosis</w:t>
      </w:r>
      <w:proofErr w:type="spellEnd"/>
      <w:r w:rsidRPr="006C32F7">
        <w:rPr>
          <w:bCs/>
          <w:sz w:val="22"/>
          <w:szCs w:val="22"/>
        </w:rPr>
        <w:t xml:space="preserve"> drug </w:t>
      </w:r>
      <w:proofErr w:type="spellStart"/>
      <w:r w:rsidRPr="006C32F7">
        <w:rPr>
          <w:bCs/>
          <w:sz w:val="22"/>
          <w:szCs w:val="22"/>
        </w:rPr>
        <w:t>Bedaquiline</w:t>
      </w:r>
      <w:proofErr w:type="spellEnd"/>
      <w:r>
        <w:rPr>
          <w:bCs/>
          <w:sz w:val="22"/>
          <w:szCs w:val="22"/>
        </w:rPr>
        <w:t xml:space="preserve"> </w:t>
      </w:r>
      <w:r w:rsidRPr="008E0419">
        <w:rPr>
          <w:bCs/>
          <w:sz w:val="22"/>
          <w:szCs w:val="22"/>
        </w:rPr>
        <w:t xml:space="preserve">and its </w:t>
      </w:r>
      <w:proofErr w:type="spellStart"/>
      <w:r w:rsidRPr="008E0419">
        <w:rPr>
          <w:bCs/>
          <w:sz w:val="22"/>
          <w:szCs w:val="22"/>
        </w:rPr>
        <w:t>derivatives</w:t>
      </w:r>
      <w:r>
        <w:rPr>
          <w:bCs/>
          <w:sz w:val="22"/>
          <w:szCs w:val="22"/>
        </w:rPr>
        <w:t>.</w:t>
      </w:r>
      <w:r>
        <w:rPr>
          <w:bCs/>
          <w:sz w:val="22"/>
          <w:szCs w:val="22"/>
          <w:vertAlign w:val="superscript"/>
        </w:rPr>
        <w:t>10</w:t>
      </w:r>
      <w:proofErr w:type="spellEnd"/>
    </w:p>
    <w:p w:rsidR="00580E2E" w:rsidRDefault="00580E2E" w:rsidP="00580E2E">
      <w:pPr>
        <w:autoSpaceDE w:val="0"/>
        <w:autoSpaceDN w:val="0"/>
        <w:adjustRightInd w:val="0"/>
        <w:snapToGrid w:val="0"/>
        <w:spacing w:afterLines="50" w:after="156"/>
        <w:jc w:val="center"/>
      </w:pPr>
      <w:r>
        <w:rPr>
          <w:noProof/>
          <w:lang w:eastAsia="zh-CN"/>
        </w:rPr>
        <w:drawing>
          <wp:inline distT="0" distB="0" distL="0" distR="0" wp14:anchorId="5F42DF10" wp14:editId="23745D2E">
            <wp:extent cx="5831840" cy="15303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31840" cy="1530350"/>
                    </a:xfrm>
                    <a:prstGeom prst="rect">
                      <a:avLst/>
                    </a:prstGeom>
                  </pic:spPr>
                </pic:pic>
              </a:graphicData>
            </a:graphic>
          </wp:inline>
        </w:drawing>
      </w:r>
    </w:p>
    <w:p w:rsidR="00580E2E" w:rsidRDefault="00580E2E" w:rsidP="00580E2E">
      <w:pPr>
        <w:autoSpaceDE w:val="0"/>
        <w:autoSpaceDN w:val="0"/>
        <w:adjustRightInd w:val="0"/>
        <w:snapToGrid w:val="0"/>
        <w:spacing w:afterLines="50" w:after="156"/>
        <w:jc w:val="center"/>
        <w:rPr>
          <w:rFonts w:eastAsia="宋体"/>
          <w:kern w:val="0"/>
          <w:sz w:val="24"/>
          <w:lang w:eastAsia="zh-CN"/>
        </w:rPr>
      </w:pPr>
      <w:r>
        <w:rPr>
          <w:rFonts w:eastAsia="宋体" w:hint="eastAsia"/>
          <w:b/>
          <w:lang w:eastAsia="zh-CN"/>
        </w:rPr>
        <w:t>Scheme 1</w:t>
      </w:r>
    </w:p>
    <w:p w:rsidR="00580E2E" w:rsidRDefault="00580E2E" w:rsidP="00580E2E">
      <w:pPr>
        <w:spacing w:line="300" w:lineRule="exact"/>
        <w:rPr>
          <w:rFonts w:eastAsia="宋体"/>
          <w:b/>
          <w:sz w:val="22"/>
          <w:szCs w:val="22"/>
          <w:lang w:val="de-DE" w:eastAsia="ko-KR"/>
        </w:rPr>
      </w:pPr>
      <w:r>
        <w:rPr>
          <w:rFonts w:eastAsia="宋体" w:hint="eastAsia"/>
          <w:b/>
          <w:sz w:val="22"/>
          <w:szCs w:val="22"/>
          <w:lang w:val="de-DE" w:eastAsia="ko-KR"/>
        </w:rPr>
        <w:t>References</w:t>
      </w:r>
    </w:p>
    <w:p w:rsidR="00580E2E" w:rsidRPr="006D1DC5" w:rsidRDefault="00580E2E" w:rsidP="00580E2E">
      <w:pPr>
        <w:adjustRightInd w:val="0"/>
        <w:snapToGrid w:val="0"/>
        <w:rPr>
          <w:sz w:val="22"/>
          <w:szCs w:val="22"/>
        </w:rPr>
      </w:pPr>
      <w:r w:rsidRPr="006D1DC5">
        <w:rPr>
          <w:sz w:val="22"/>
          <w:szCs w:val="22"/>
        </w:rPr>
        <w:t xml:space="preserve">1. </w:t>
      </w:r>
      <w:r w:rsidRPr="006D1DC5">
        <w:rPr>
          <w:rFonts w:eastAsia="宋体"/>
          <w:sz w:val="22"/>
          <w:szCs w:val="22"/>
          <w:lang w:val="en-GB" w:eastAsia="zh-CN"/>
        </w:rPr>
        <w:t xml:space="preserve">X. Zhao, D. Liu, W. Zhang, </w:t>
      </w:r>
      <w:r w:rsidRPr="006D1DC5">
        <w:rPr>
          <w:rFonts w:eastAsia="宋体"/>
          <w:i/>
          <w:sz w:val="22"/>
          <w:szCs w:val="22"/>
          <w:lang w:val="en-GB" w:eastAsia="zh-CN"/>
        </w:rPr>
        <w:t>J. Am. Chem. Soc.</w:t>
      </w:r>
      <w:r w:rsidRPr="006D1DC5">
        <w:rPr>
          <w:rFonts w:eastAsia="宋体"/>
          <w:sz w:val="22"/>
          <w:szCs w:val="22"/>
          <w:lang w:val="en-GB" w:eastAsia="zh-CN"/>
        </w:rPr>
        <w:t xml:space="preserve"> </w:t>
      </w:r>
      <w:r w:rsidRPr="006D1DC5">
        <w:rPr>
          <w:rFonts w:eastAsia="宋体"/>
          <w:b/>
          <w:sz w:val="22"/>
          <w:szCs w:val="22"/>
          <w:lang w:val="en-GB" w:eastAsia="zh-CN"/>
        </w:rPr>
        <w:t>2011</w:t>
      </w:r>
      <w:r w:rsidRPr="006D1DC5">
        <w:rPr>
          <w:rFonts w:eastAsia="宋体"/>
          <w:sz w:val="22"/>
          <w:szCs w:val="22"/>
          <w:lang w:val="en-GB" w:eastAsia="zh-CN"/>
        </w:rPr>
        <w:t xml:space="preserve">, </w:t>
      </w:r>
      <w:r w:rsidRPr="006D1DC5">
        <w:rPr>
          <w:rFonts w:eastAsia="宋体"/>
          <w:i/>
          <w:sz w:val="22"/>
          <w:szCs w:val="22"/>
          <w:lang w:val="en-GB" w:eastAsia="zh-CN"/>
        </w:rPr>
        <w:t>133</w:t>
      </w:r>
      <w:r w:rsidRPr="006D1DC5">
        <w:rPr>
          <w:rFonts w:eastAsia="宋体"/>
          <w:sz w:val="22"/>
          <w:szCs w:val="22"/>
          <w:lang w:val="en-GB" w:eastAsia="zh-CN"/>
        </w:rPr>
        <w:t>, 19354</w:t>
      </w:r>
      <w:r w:rsidRPr="006D1DC5">
        <w:rPr>
          <w:sz w:val="22"/>
          <w:szCs w:val="22"/>
        </w:rPr>
        <w:t>.</w:t>
      </w:r>
    </w:p>
    <w:p w:rsidR="00580E2E" w:rsidRPr="006D1DC5" w:rsidRDefault="00580E2E" w:rsidP="00580E2E">
      <w:pPr>
        <w:autoSpaceDE w:val="0"/>
        <w:autoSpaceDN w:val="0"/>
        <w:adjustRightInd w:val="0"/>
        <w:snapToGrid w:val="0"/>
        <w:rPr>
          <w:rFonts w:eastAsia="MS Gothic"/>
          <w:bCs/>
          <w:sz w:val="22"/>
          <w:szCs w:val="22"/>
        </w:rPr>
      </w:pPr>
      <w:r w:rsidRPr="006D1DC5">
        <w:rPr>
          <w:rFonts w:eastAsia="MS Gothic"/>
          <w:bCs/>
          <w:sz w:val="22"/>
          <w:szCs w:val="22"/>
        </w:rPr>
        <w:t xml:space="preserve">2. </w:t>
      </w:r>
      <w:r w:rsidRPr="006D1DC5">
        <w:rPr>
          <w:rFonts w:eastAsia="宋体"/>
          <w:sz w:val="22"/>
          <w:szCs w:val="22"/>
          <w:lang w:val="en-GB" w:eastAsia="zh-CN"/>
        </w:rPr>
        <w:t xml:space="preserve">X. </w:t>
      </w:r>
      <w:proofErr w:type="spellStart"/>
      <w:r w:rsidRPr="006D1DC5">
        <w:rPr>
          <w:rFonts w:eastAsia="宋体"/>
          <w:sz w:val="22"/>
          <w:szCs w:val="22"/>
          <w:lang w:val="en-GB" w:eastAsia="zh-CN"/>
        </w:rPr>
        <w:t>Huo</w:t>
      </w:r>
      <w:proofErr w:type="spellEnd"/>
      <w:r w:rsidRPr="006D1DC5">
        <w:rPr>
          <w:rFonts w:eastAsia="宋体"/>
          <w:sz w:val="22"/>
          <w:szCs w:val="22"/>
          <w:lang w:val="en-GB" w:eastAsia="zh-CN"/>
        </w:rPr>
        <w:t xml:space="preserve">, G. Yang, D. Liu, I. D. </w:t>
      </w:r>
      <w:proofErr w:type="spellStart"/>
      <w:r w:rsidRPr="006D1DC5">
        <w:rPr>
          <w:rFonts w:eastAsia="宋体"/>
          <w:sz w:val="22"/>
          <w:szCs w:val="22"/>
          <w:lang w:val="en-GB" w:eastAsia="zh-CN"/>
        </w:rPr>
        <w:t>Gridnev</w:t>
      </w:r>
      <w:proofErr w:type="spellEnd"/>
      <w:r w:rsidRPr="006D1DC5">
        <w:rPr>
          <w:rFonts w:eastAsia="宋体"/>
          <w:sz w:val="22"/>
          <w:szCs w:val="22"/>
          <w:lang w:val="en-GB" w:eastAsia="zh-CN"/>
        </w:rPr>
        <w:t xml:space="preserve">, W. Zhang, </w:t>
      </w:r>
      <w:proofErr w:type="spellStart"/>
      <w:r w:rsidRPr="006D1DC5">
        <w:rPr>
          <w:rFonts w:eastAsia="宋体"/>
          <w:i/>
          <w:sz w:val="22"/>
          <w:szCs w:val="22"/>
          <w:lang w:val="en-GB" w:eastAsia="zh-CN"/>
        </w:rPr>
        <w:t>Angew</w:t>
      </w:r>
      <w:proofErr w:type="spellEnd"/>
      <w:r w:rsidRPr="006D1DC5">
        <w:rPr>
          <w:rFonts w:eastAsia="宋体"/>
          <w:i/>
          <w:sz w:val="22"/>
          <w:szCs w:val="22"/>
          <w:lang w:val="en-GB" w:eastAsia="zh-CN"/>
        </w:rPr>
        <w:t>. Chem. Int. Ed.</w:t>
      </w:r>
      <w:r w:rsidRPr="006D1DC5">
        <w:rPr>
          <w:rFonts w:eastAsia="宋体"/>
          <w:sz w:val="22"/>
          <w:szCs w:val="22"/>
          <w:lang w:val="en-GB" w:eastAsia="zh-CN"/>
        </w:rPr>
        <w:t xml:space="preserve"> </w:t>
      </w:r>
      <w:r w:rsidRPr="006D1DC5">
        <w:rPr>
          <w:rFonts w:eastAsia="宋体"/>
          <w:b/>
          <w:sz w:val="22"/>
          <w:szCs w:val="22"/>
          <w:lang w:val="en-GB" w:eastAsia="zh-CN"/>
        </w:rPr>
        <w:t>2014</w:t>
      </w:r>
      <w:r w:rsidRPr="006D1DC5">
        <w:rPr>
          <w:rFonts w:eastAsia="宋体"/>
          <w:sz w:val="22"/>
          <w:szCs w:val="22"/>
          <w:lang w:val="en-GB" w:eastAsia="zh-CN"/>
        </w:rPr>
        <w:t xml:space="preserve">, </w:t>
      </w:r>
      <w:r w:rsidRPr="006D1DC5">
        <w:rPr>
          <w:rFonts w:eastAsia="宋体"/>
          <w:i/>
          <w:sz w:val="22"/>
          <w:szCs w:val="22"/>
          <w:lang w:val="en-GB" w:eastAsia="zh-CN"/>
        </w:rPr>
        <w:t>53</w:t>
      </w:r>
      <w:r w:rsidRPr="006D1DC5">
        <w:rPr>
          <w:rFonts w:eastAsia="宋体"/>
          <w:sz w:val="22"/>
          <w:szCs w:val="22"/>
          <w:lang w:val="en-GB" w:eastAsia="zh-CN"/>
        </w:rPr>
        <w:t>, 6776</w:t>
      </w:r>
      <w:r w:rsidRPr="006D1DC5">
        <w:rPr>
          <w:rFonts w:eastAsia="MS Gothic"/>
          <w:bCs/>
          <w:sz w:val="22"/>
          <w:szCs w:val="22"/>
        </w:rPr>
        <w:t>.</w:t>
      </w:r>
    </w:p>
    <w:p w:rsidR="00580E2E" w:rsidRPr="006D1DC5" w:rsidRDefault="00580E2E" w:rsidP="00580E2E">
      <w:pPr>
        <w:autoSpaceDE w:val="0"/>
        <w:autoSpaceDN w:val="0"/>
        <w:adjustRightInd w:val="0"/>
        <w:snapToGrid w:val="0"/>
        <w:rPr>
          <w:sz w:val="22"/>
          <w:szCs w:val="22"/>
        </w:rPr>
      </w:pPr>
      <w:r>
        <w:rPr>
          <w:sz w:val="22"/>
          <w:szCs w:val="22"/>
        </w:rPr>
        <w:t>3</w:t>
      </w:r>
      <w:r w:rsidRPr="006D1DC5">
        <w:rPr>
          <w:sz w:val="22"/>
          <w:szCs w:val="22"/>
        </w:rPr>
        <w:t xml:space="preserve">. X. </w:t>
      </w:r>
      <w:proofErr w:type="spellStart"/>
      <w:r w:rsidRPr="006D1DC5">
        <w:rPr>
          <w:sz w:val="22"/>
          <w:szCs w:val="22"/>
        </w:rPr>
        <w:t>Huo</w:t>
      </w:r>
      <w:proofErr w:type="spellEnd"/>
      <w:r w:rsidRPr="006D1DC5">
        <w:rPr>
          <w:sz w:val="22"/>
          <w:szCs w:val="22"/>
        </w:rPr>
        <w:t xml:space="preserve">, G. Li, X. Wang, W. Zhang, </w:t>
      </w:r>
      <w:proofErr w:type="spellStart"/>
      <w:r w:rsidRPr="006D1DC5">
        <w:rPr>
          <w:i/>
          <w:sz w:val="22"/>
          <w:szCs w:val="22"/>
        </w:rPr>
        <w:t>Angew</w:t>
      </w:r>
      <w:proofErr w:type="spellEnd"/>
      <w:r w:rsidRPr="006D1DC5">
        <w:rPr>
          <w:i/>
          <w:sz w:val="22"/>
          <w:szCs w:val="22"/>
        </w:rPr>
        <w:t>. Chem. Int. Ed.</w:t>
      </w:r>
      <w:r w:rsidRPr="006D1DC5">
        <w:rPr>
          <w:sz w:val="22"/>
          <w:szCs w:val="22"/>
        </w:rPr>
        <w:t xml:space="preserve"> </w:t>
      </w:r>
      <w:r w:rsidRPr="006D1DC5">
        <w:rPr>
          <w:b/>
          <w:sz w:val="22"/>
          <w:szCs w:val="22"/>
        </w:rPr>
        <w:t>2022</w:t>
      </w:r>
      <w:r w:rsidRPr="006D1DC5">
        <w:rPr>
          <w:sz w:val="22"/>
          <w:szCs w:val="22"/>
        </w:rPr>
        <w:t xml:space="preserve">, </w:t>
      </w:r>
      <w:r w:rsidRPr="006D1DC5">
        <w:rPr>
          <w:i/>
          <w:sz w:val="22"/>
          <w:szCs w:val="22"/>
        </w:rPr>
        <w:t>61</w:t>
      </w:r>
      <w:r w:rsidRPr="006D1DC5">
        <w:rPr>
          <w:sz w:val="22"/>
          <w:szCs w:val="22"/>
        </w:rPr>
        <w:t xml:space="preserve">, </w:t>
      </w:r>
      <w:proofErr w:type="spellStart"/>
      <w:r w:rsidRPr="006D1DC5">
        <w:rPr>
          <w:sz w:val="22"/>
          <w:szCs w:val="22"/>
        </w:rPr>
        <w:t>e202210086</w:t>
      </w:r>
      <w:proofErr w:type="spellEnd"/>
      <w:r w:rsidRPr="006D1DC5">
        <w:rPr>
          <w:sz w:val="22"/>
          <w:szCs w:val="22"/>
        </w:rPr>
        <w:t>.</w:t>
      </w:r>
    </w:p>
    <w:p w:rsidR="00580E2E" w:rsidRPr="006D1DC5" w:rsidRDefault="00580E2E" w:rsidP="00580E2E">
      <w:pPr>
        <w:autoSpaceDE w:val="0"/>
        <w:autoSpaceDN w:val="0"/>
        <w:adjustRightInd w:val="0"/>
        <w:snapToGrid w:val="0"/>
        <w:rPr>
          <w:sz w:val="22"/>
          <w:szCs w:val="22"/>
        </w:rPr>
      </w:pPr>
      <w:r>
        <w:rPr>
          <w:sz w:val="22"/>
          <w:szCs w:val="22"/>
        </w:rPr>
        <w:t>4</w:t>
      </w:r>
      <w:r w:rsidRPr="006D1DC5">
        <w:rPr>
          <w:sz w:val="22"/>
          <w:szCs w:val="22"/>
        </w:rPr>
        <w:t xml:space="preserve">. X. </w:t>
      </w:r>
      <w:proofErr w:type="spellStart"/>
      <w:r w:rsidRPr="006D1DC5">
        <w:rPr>
          <w:sz w:val="22"/>
          <w:szCs w:val="22"/>
        </w:rPr>
        <w:t>Huo</w:t>
      </w:r>
      <w:proofErr w:type="spellEnd"/>
      <w:r w:rsidRPr="006D1DC5">
        <w:rPr>
          <w:sz w:val="22"/>
          <w:szCs w:val="22"/>
        </w:rPr>
        <w:t xml:space="preserve">, R. He, X. Zhang, W. Zhang, </w:t>
      </w:r>
      <w:r w:rsidRPr="006D1DC5">
        <w:rPr>
          <w:i/>
          <w:sz w:val="22"/>
          <w:szCs w:val="22"/>
        </w:rPr>
        <w:t>J. Am. Chem. Soc.</w:t>
      </w:r>
      <w:r w:rsidRPr="006D1DC5">
        <w:rPr>
          <w:sz w:val="22"/>
          <w:szCs w:val="22"/>
        </w:rPr>
        <w:t xml:space="preserve"> </w:t>
      </w:r>
      <w:r w:rsidRPr="006D1DC5">
        <w:rPr>
          <w:b/>
          <w:sz w:val="22"/>
          <w:szCs w:val="22"/>
        </w:rPr>
        <w:t>2016</w:t>
      </w:r>
      <w:r w:rsidRPr="006D1DC5">
        <w:rPr>
          <w:sz w:val="22"/>
          <w:szCs w:val="22"/>
        </w:rPr>
        <w:t xml:space="preserve">, </w:t>
      </w:r>
      <w:r w:rsidRPr="006D1DC5">
        <w:rPr>
          <w:i/>
          <w:sz w:val="22"/>
          <w:szCs w:val="22"/>
        </w:rPr>
        <w:t>138</w:t>
      </w:r>
      <w:r w:rsidRPr="006D1DC5">
        <w:rPr>
          <w:sz w:val="22"/>
          <w:szCs w:val="22"/>
        </w:rPr>
        <w:t>, 11093-11096.</w:t>
      </w:r>
    </w:p>
    <w:p w:rsidR="00580E2E" w:rsidRPr="006D1DC5" w:rsidRDefault="00580E2E" w:rsidP="00580E2E">
      <w:pPr>
        <w:autoSpaceDE w:val="0"/>
        <w:autoSpaceDN w:val="0"/>
        <w:adjustRightInd w:val="0"/>
        <w:snapToGrid w:val="0"/>
        <w:rPr>
          <w:sz w:val="22"/>
          <w:szCs w:val="22"/>
        </w:rPr>
      </w:pPr>
      <w:r>
        <w:rPr>
          <w:sz w:val="22"/>
          <w:szCs w:val="22"/>
        </w:rPr>
        <w:t>5</w:t>
      </w:r>
      <w:r w:rsidRPr="006D1DC5">
        <w:rPr>
          <w:sz w:val="22"/>
          <w:szCs w:val="22"/>
        </w:rPr>
        <w:t xml:space="preserve">. X. </w:t>
      </w:r>
      <w:proofErr w:type="spellStart"/>
      <w:r w:rsidRPr="006D1DC5">
        <w:rPr>
          <w:sz w:val="22"/>
          <w:szCs w:val="22"/>
        </w:rPr>
        <w:t>Huo</w:t>
      </w:r>
      <w:proofErr w:type="spellEnd"/>
      <w:r w:rsidRPr="006D1DC5">
        <w:rPr>
          <w:sz w:val="22"/>
          <w:szCs w:val="22"/>
        </w:rPr>
        <w:t xml:space="preserve">, J. Zhang, J. Fu, R. He, W. Zhang, </w:t>
      </w:r>
      <w:r w:rsidRPr="006D1DC5">
        <w:rPr>
          <w:i/>
          <w:iCs/>
          <w:sz w:val="22"/>
          <w:szCs w:val="22"/>
        </w:rPr>
        <w:t>J. Am. Chem. Soc.</w:t>
      </w:r>
      <w:r w:rsidRPr="006D1DC5">
        <w:rPr>
          <w:sz w:val="22"/>
          <w:szCs w:val="22"/>
        </w:rPr>
        <w:t xml:space="preserve"> </w:t>
      </w:r>
      <w:r w:rsidRPr="006D1DC5">
        <w:rPr>
          <w:b/>
          <w:bCs/>
          <w:sz w:val="22"/>
          <w:szCs w:val="22"/>
        </w:rPr>
        <w:t>2018</w:t>
      </w:r>
      <w:r w:rsidRPr="006D1DC5">
        <w:rPr>
          <w:sz w:val="22"/>
          <w:szCs w:val="22"/>
        </w:rPr>
        <w:t xml:space="preserve">, </w:t>
      </w:r>
      <w:r w:rsidRPr="006D1DC5">
        <w:rPr>
          <w:i/>
          <w:iCs/>
          <w:sz w:val="22"/>
          <w:szCs w:val="22"/>
        </w:rPr>
        <w:t>140</w:t>
      </w:r>
      <w:r w:rsidRPr="006D1DC5">
        <w:rPr>
          <w:sz w:val="22"/>
          <w:szCs w:val="22"/>
        </w:rPr>
        <w:t>, 2080-2084.</w:t>
      </w:r>
    </w:p>
    <w:p w:rsidR="00580E2E" w:rsidRPr="006D1DC5" w:rsidRDefault="00580E2E" w:rsidP="00580E2E">
      <w:pPr>
        <w:autoSpaceDE w:val="0"/>
        <w:autoSpaceDN w:val="0"/>
        <w:adjustRightInd w:val="0"/>
        <w:snapToGrid w:val="0"/>
        <w:rPr>
          <w:sz w:val="22"/>
          <w:szCs w:val="22"/>
        </w:rPr>
      </w:pPr>
      <w:r>
        <w:rPr>
          <w:sz w:val="22"/>
          <w:szCs w:val="22"/>
        </w:rPr>
        <w:t>6</w:t>
      </w:r>
      <w:r w:rsidRPr="006D1DC5">
        <w:rPr>
          <w:sz w:val="22"/>
          <w:szCs w:val="22"/>
        </w:rPr>
        <w:t>. R. He,</w:t>
      </w:r>
      <w:r w:rsidRPr="006D1DC5">
        <w:rPr>
          <w:sz w:val="22"/>
          <w:szCs w:val="22"/>
          <w:vertAlign w:val="superscript"/>
        </w:rPr>
        <w:t xml:space="preserve"> </w:t>
      </w:r>
      <w:r w:rsidRPr="006D1DC5">
        <w:rPr>
          <w:bCs/>
          <w:sz w:val="22"/>
          <w:szCs w:val="22"/>
        </w:rPr>
        <w:t xml:space="preserve">X. </w:t>
      </w:r>
      <w:proofErr w:type="spellStart"/>
      <w:r w:rsidRPr="006D1DC5">
        <w:rPr>
          <w:bCs/>
          <w:sz w:val="22"/>
          <w:szCs w:val="22"/>
        </w:rPr>
        <w:t>Huo</w:t>
      </w:r>
      <w:proofErr w:type="spellEnd"/>
      <w:r w:rsidRPr="006D1DC5">
        <w:rPr>
          <w:bCs/>
          <w:sz w:val="22"/>
          <w:szCs w:val="22"/>
        </w:rPr>
        <w:t xml:space="preserve">, </w:t>
      </w:r>
      <w:r w:rsidRPr="006D1DC5">
        <w:rPr>
          <w:sz w:val="22"/>
          <w:szCs w:val="22"/>
        </w:rPr>
        <w:t xml:space="preserve">L. Zhao, F. Wang, L. Jiang, J. Liao, W. Zhang, </w:t>
      </w:r>
      <w:r w:rsidRPr="006D1DC5">
        <w:rPr>
          <w:i/>
          <w:iCs/>
          <w:sz w:val="22"/>
          <w:szCs w:val="22"/>
        </w:rPr>
        <w:t xml:space="preserve">J. Am. Chem. Soc. </w:t>
      </w:r>
      <w:r w:rsidRPr="006D1DC5">
        <w:rPr>
          <w:b/>
          <w:bCs/>
          <w:sz w:val="22"/>
          <w:szCs w:val="22"/>
        </w:rPr>
        <w:t>2020</w:t>
      </w:r>
      <w:r w:rsidRPr="006D1DC5">
        <w:rPr>
          <w:sz w:val="22"/>
          <w:szCs w:val="22"/>
        </w:rPr>
        <w:t xml:space="preserve">, </w:t>
      </w:r>
      <w:r w:rsidRPr="006D1DC5">
        <w:rPr>
          <w:i/>
          <w:iCs/>
          <w:sz w:val="22"/>
          <w:szCs w:val="22"/>
        </w:rPr>
        <w:t>142</w:t>
      </w:r>
      <w:r w:rsidRPr="006D1DC5">
        <w:rPr>
          <w:sz w:val="22"/>
          <w:szCs w:val="22"/>
        </w:rPr>
        <w:t>, 8097-8103.</w:t>
      </w:r>
    </w:p>
    <w:p w:rsidR="00580E2E" w:rsidRPr="006D1DC5" w:rsidRDefault="00580E2E" w:rsidP="00580E2E">
      <w:pPr>
        <w:autoSpaceDE w:val="0"/>
        <w:autoSpaceDN w:val="0"/>
        <w:adjustRightInd w:val="0"/>
        <w:snapToGrid w:val="0"/>
        <w:rPr>
          <w:sz w:val="22"/>
          <w:szCs w:val="22"/>
        </w:rPr>
      </w:pPr>
      <w:r>
        <w:rPr>
          <w:sz w:val="22"/>
          <w:szCs w:val="22"/>
        </w:rPr>
        <w:t>7</w:t>
      </w:r>
      <w:r w:rsidRPr="006D1DC5">
        <w:rPr>
          <w:sz w:val="22"/>
          <w:szCs w:val="22"/>
        </w:rPr>
        <w:t xml:space="preserve">. J. Zhang, </w:t>
      </w:r>
      <w:r w:rsidRPr="006D1DC5">
        <w:rPr>
          <w:bCs/>
          <w:sz w:val="22"/>
          <w:szCs w:val="22"/>
        </w:rPr>
        <w:t xml:space="preserve">X. </w:t>
      </w:r>
      <w:proofErr w:type="spellStart"/>
      <w:r w:rsidRPr="006D1DC5">
        <w:rPr>
          <w:bCs/>
          <w:sz w:val="22"/>
          <w:szCs w:val="22"/>
        </w:rPr>
        <w:t>Huo</w:t>
      </w:r>
      <w:proofErr w:type="spellEnd"/>
      <w:r w:rsidRPr="006D1DC5">
        <w:rPr>
          <w:bCs/>
          <w:sz w:val="22"/>
          <w:szCs w:val="22"/>
        </w:rPr>
        <w:t xml:space="preserve">, </w:t>
      </w:r>
      <w:r w:rsidRPr="006D1DC5">
        <w:rPr>
          <w:sz w:val="22"/>
          <w:szCs w:val="22"/>
        </w:rPr>
        <w:t xml:space="preserve">J. Xiao, L. Zhao, S. Ma, W. Zhang, </w:t>
      </w:r>
      <w:r w:rsidRPr="006D1DC5">
        <w:rPr>
          <w:i/>
          <w:iCs/>
          <w:sz w:val="22"/>
          <w:szCs w:val="22"/>
        </w:rPr>
        <w:t>J. Am. Chem. Soc.</w:t>
      </w:r>
      <w:r w:rsidRPr="006D1DC5">
        <w:rPr>
          <w:sz w:val="22"/>
          <w:szCs w:val="22"/>
        </w:rPr>
        <w:t xml:space="preserve"> </w:t>
      </w:r>
      <w:r w:rsidRPr="006D1DC5">
        <w:rPr>
          <w:b/>
          <w:bCs/>
          <w:sz w:val="22"/>
          <w:szCs w:val="22"/>
        </w:rPr>
        <w:t>2021</w:t>
      </w:r>
      <w:r w:rsidRPr="006D1DC5">
        <w:rPr>
          <w:sz w:val="22"/>
          <w:szCs w:val="22"/>
        </w:rPr>
        <w:t xml:space="preserve">, </w:t>
      </w:r>
      <w:r w:rsidRPr="006D1DC5">
        <w:rPr>
          <w:i/>
          <w:iCs/>
          <w:sz w:val="22"/>
          <w:szCs w:val="22"/>
        </w:rPr>
        <w:t>143</w:t>
      </w:r>
      <w:r w:rsidRPr="006D1DC5">
        <w:rPr>
          <w:sz w:val="22"/>
          <w:szCs w:val="22"/>
        </w:rPr>
        <w:t>, 12622-12632.</w:t>
      </w:r>
    </w:p>
    <w:p w:rsidR="00580E2E" w:rsidRDefault="00580E2E" w:rsidP="00580E2E">
      <w:pPr>
        <w:autoSpaceDE w:val="0"/>
        <w:autoSpaceDN w:val="0"/>
        <w:adjustRightInd w:val="0"/>
        <w:snapToGrid w:val="0"/>
        <w:rPr>
          <w:sz w:val="22"/>
          <w:szCs w:val="22"/>
        </w:rPr>
      </w:pPr>
      <w:r>
        <w:rPr>
          <w:sz w:val="22"/>
          <w:szCs w:val="22"/>
        </w:rPr>
        <w:t>8</w:t>
      </w:r>
      <w:r w:rsidRPr="006D1DC5">
        <w:rPr>
          <w:sz w:val="22"/>
          <w:szCs w:val="22"/>
        </w:rPr>
        <w:t xml:space="preserve">. </w:t>
      </w:r>
      <w:r w:rsidRPr="007A3931">
        <w:rPr>
          <w:sz w:val="22"/>
          <w:szCs w:val="22"/>
        </w:rPr>
        <w:t>Y</w:t>
      </w:r>
      <w:r>
        <w:rPr>
          <w:sz w:val="22"/>
          <w:szCs w:val="22"/>
        </w:rPr>
        <w:t>.</w:t>
      </w:r>
      <w:r w:rsidRPr="007A3931">
        <w:rPr>
          <w:sz w:val="22"/>
          <w:szCs w:val="22"/>
        </w:rPr>
        <w:t xml:space="preserve"> Luo, Y</w:t>
      </w:r>
      <w:r>
        <w:rPr>
          <w:sz w:val="22"/>
          <w:szCs w:val="22"/>
        </w:rPr>
        <w:t>.</w:t>
      </w:r>
      <w:r w:rsidRPr="007A3931">
        <w:rPr>
          <w:sz w:val="22"/>
          <w:szCs w:val="22"/>
        </w:rPr>
        <w:t xml:space="preserve"> Ma, G</w:t>
      </w:r>
      <w:r>
        <w:rPr>
          <w:sz w:val="22"/>
          <w:szCs w:val="22"/>
        </w:rPr>
        <w:t>.</w:t>
      </w:r>
      <w:r w:rsidRPr="007A3931">
        <w:rPr>
          <w:sz w:val="22"/>
          <w:szCs w:val="22"/>
        </w:rPr>
        <w:t xml:space="preserve"> Li,</w:t>
      </w:r>
      <w:r>
        <w:rPr>
          <w:sz w:val="22"/>
          <w:szCs w:val="22"/>
        </w:rPr>
        <w:t xml:space="preserve"> </w:t>
      </w:r>
      <w:r w:rsidRPr="006D1DC5">
        <w:rPr>
          <w:bCs/>
          <w:sz w:val="22"/>
          <w:szCs w:val="22"/>
        </w:rPr>
        <w:t xml:space="preserve">X. </w:t>
      </w:r>
      <w:proofErr w:type="spellStart"/>
      <w:r w:rsidRPr="006D1DC5">
        <w:rPr>
          <w:bCs/>
          <w:sz w:val="22"/>
          <w:szCs w:val="22"/>
        </w:rPr>
        <w:t>Huo</w:t>
      </w:r>
      <w:proofErr w:type="spellEnd"/>
      <w:r w:rsidRPr="006D1DC5">
        <w:rPr>
          <w:sz w:val="22"/>
          <w:szCs w:val="22"/>
        </w:rPr>
        <w:t>,</w:t>
      </w:r>
      <w:r w:rsidRPr="006D1DC5">
        <w:rPr>
          <w:bCs/>
          <w:sz w:val="22"/>
          <w:szCs w:val="22"/>
        </w:rPr>
        <w:t xml:space="preserve"> </w:t>
      </w:r>
      <w:r w:rsidRPr="006D1DC5">
        <w:rPr>
          <w:sz w:val="22"/>
          <w:szCs w:val="22"/>
        </w:rPr>
        <w:t xml:space="preserve">W. Zhang, </w:t>
      </w:r>
      <w:proofErr w:type="spellStart"/>
      <w:r w:rsidRPr="007A3931">
        <w:rPr>
          <w:i/>
          <w:iCs/>
          <w:sz w:val="22"/>
          <w:szCs w:val="22"/>
        </w:rPr>
        <w:t>Angew</w:t>
      </w:r>
      <w:proofErr w:type="spellEnd"/>
      <w:r w:rsidRPr="007A3931">
        <w:rPr>
          <w:i/>
          <w:iCs/>
          <w:sz w:val="22"/>
          <w:szCs w:val="22"/>
        </w:rPr>
        <w:t>. Chem. Int. Ed</w:t>
      </w:r>
      <w:r w:rsidRPr="007A3931">
        <w:rPr>
          <w:sz w:val="22"/>
          <w:szCs w:val="22"/>
        </w:rPr>
        <w:t>.</w:t>
      </w:r>
      <w:r>
        <w:rPr>
          <w:sz w:val="22"/>
          <w:szCs w:val="22"/>
        </w:rPr>
        <w:t xml:space="preserve"> </w:t>
      </w:r>
      <w:r w:rsidRPr="007A3931">
        <w:rPr>
          <w:b/>
          <w:bCs/>
          <w:sz w:val="22"/>
          <w:szCs w:val="22"/>
        </w:rPr>
        <w:t>2023</w:t>
      </w:r>
      <w:r w:rsidRPr="007A3931">
        <w:rPr>
          <w:sz w:val="22"/>
          <w:szCs w:val="22"/>
        </w:rPr>
        <w:t>,</w:t>
      </w:r>
      <w:r>
        <w:rPr>
          <w:sz w:val="22"/>
          <w:szCs w:val="22"/>
        </w:rPr>
        <w:t xml:space="preserve"> </w:t>
      </w:r>
      <w:r w:rsidRPr="007A3931">
        <w:rPr>
          <w:i/>
          <w:iCs/>
          <w:sz w:val="22"/>
          <w:szCs w:val="22"/>
        </w:rPr>
        <w:t>62</w:t>
      </w:r>
      <w:r w:rsidRPr="007A3931">
        <w:rPr>
          <w:sz w:val="22"/>
          <w:szCs w:val="22"/>
        </w:rPr>
        <w:t xml:space="preserve">, </w:t>
      </w:r>
      <w:proofErr w:type="spellStart"/>
      <w:r w:rsidRPr="007A3931">
        <w:rPr>
          <w:sz w:val="22"/>
          <w:szCs w:val="22"/>
        </w:rPr>
        <w:t>e202313838</w:t>
      </w:r>
      <w:proofErr w:type="spellEnd"/>
      <w:r w:rsidRPr="007A3931">
        <w:rPr>
          <w:sz w:val="22"/>
          <w:szCs w:val="22"/>
        </w:rPr>
        <w:t>.</w:t>
      </w:r>
    </w:p>
    <w:p w:rsidR="00580E2E" w:rsidRDefault="00580E2E" w:rsidP="00580E2E">
      <w:pPr>
        <w:autoSpaceDE w:val="0"/>
        <w:autoSpaceDN w:val="0"/>
        <w:adjustRightInd w:val="0"/>
        <w:snapToGrid w:val="0"/>
        <w:rPr>
          <w:sz w:val="22"/>
          <w:szCs w:val="22"/>
        </w:rPr>
      </w:pPr>
      <w:r>
        <w:rPr>
          <w:sz w:val="22"/>
          <w:szCs w:val="22"/>
        </w:rPr>
        <w:t xml:space="preserve">9. </w:t>
      </w:r>
      <w:r w:rsidRPr="007A3931">
        <w:rPr>
          <w:sz w:val="22"/>
          <w:szCs w:val="22"/>
        </w:rPr>
        <w:t>J</w:t>
      </w:r>
      <w:r>
        <w:rPr>
          <w:sz w:val="22"/>
          <w:szCs w:val="22"/>
        </w:rPr>
        <w:t>.</w:t>
      </w:r>
      <w:r w:rsidRPr="007A3931">
        <w:rPr>
          <w:sz w:val="22"/>
          <w:szCs w:val="22"/>
        </w:rPr>
        <w:t xml:space="preserve"> Zhang, Y</w:t>
      </w:r>
      <w:r>
        <w:rPr>
          <w:sz w:val="22"/>
          <w:szCs w:val="22"/>
        </w:rPr>
        <w:t>.</w:t>
      </w:r>
      <w:r w:rsidRPr="007A3931">
        <w:rPr>
          <w:sz w:val="22"/>
          <w:szCs w:val="22"/>
        </w:rPr>
        <w:t xml:space="preserve"> Luo, E</w:t>
      </w:r>
      <w:r>
        <w:rPr>
          <w:sz w:val="22"/>
          <w:szCs w:val="22"/>
        </w:rPr>
        <w:t>.</w:t>
      </w:r>
      <w:r w:rsidRPr="007A3931">
        <w:rPr>
          <w:sz w:val="22"/>
          <w:szCs w:val="22"/>
        </w:rPr>
        <w:t xml:space="preserve"> Zheng,</w:t>
      </w:r>
      <w:r>
        <w:rPr>
          <w:sz w:val="22"/>
          <w:szCs w:val="22"/>
        </w:rPr>
        <w:t xml:space="preserve"> </w:t>
      </w:r>
      <w:r w:rsidRPr="006D1DC5">
        <w:rPr>
          <w:bCs/>
          <w:sz w:val="22"/>
          <w:szCs w:val="22"/>
        </w:rPr>
        <w:t xml:space="preserve">X. </w:t>
      </w:r>
      <w:proofErr w:type="spellStart"/>
      <w:r w:rsidRPr="006D1DC5">
        <w:rPr>
          <w:bCs/>
          <w:sz w:val="22"/>
          <w:szCs w:val="22"/>
        </w:rPr>
        <w:t>Huo</w:t>
      </w:r>
      <w:proofErr w:type="spellEnd"/>
      <w:r w:rsidRPr="006D1DC5">
        <w:rPr>
          <w:sz w:val="22"/>
          <w:szCs w:val="22"/>
        </w:rPr>
        <w:t>,</w:t>
      </w:r>
      <w:r w:rsidRPr="006D1DC5">
        <w:rPr>
          <w:bCs/>
          <w:sz w:val="22"/>
          <w:szCs w:val="22"/>
        </w:rPr>
        <w:t xml:space="preserve"> </w:t>
      </w:r>
      <w:r w:rsidRPr="006D1DC5">
        <w:rPr>
          <w:sz w:val="22"/>
          <w:szCs w:val="22"/>
        </w:rPr>
        <w:t xml:space="preserve">S. Ma, W. Zhang, </w:t>
      </w:r>
      <w:r w:rsidRPr="007A3931">
        <w:rPr>
          <w:i/>
          <w:iCs/>
          <w:sz w:val="22"/>
          <w:szCs w:val="22"/>
        </w:rPr>
        <w:t>J. Am. Chem. Soc.</w:t>
      </w:r>
      <w:r>
        <w:rPr>
          <w:sz w:val="22"/>
          <w:szCs w:val="22"/>
        </w:rPr>
        <w:t xml:space="preserve"> </w:t>
      </w:r>
      <w:r w:rsidRPr="007A3931">
        <w:rPr>
          <w:b/>
          <w:bCs/>
          <w:sz w:val="22"/>
          <w:szCs w:val="22"/>
        </w:rPr>
        <w:t>2024</w:t>
      </w:r>
      <w:r w:rsidRPr="007A3931">
        <w:rPr>
          <w:sz w:val="22"/>
          <w:szCs w:val="22"/>
        </w:rPr>
        <w:t>,</w:t>
      </w:r>
      <w:r>
        <w:rPr>
          <w:sz w:val="22"/>
          <w:szCs w:val="22"/>
        </w:rPr>
        <w:t xml:space="preserve"> </w:t>
      </w:r>
      <w:r w:rsidRPr="007A3931">
        <w:rPr>
          <w:i/>
          <w:iCs/>
          <w:sz w:val="22"/>
          <w:szCs w:val="22"/>
        </w:rPr>
        <w:t>146</w:t>
      </w:r>
      <w:r w:rsidRPr="007A3931">
        <w:rPr>
          <w:sz w:val="22"/>
          <w:szCs w:val="22"/>
        </w:rPr>
        <w:t>, 9241</w:t>
      </w:r>
      <w:r>
        <w:rPr>
          <w:sz w:val="22"/>
          <w:szCs w:val="22"/>
        </w:rPr>
        <w:t>-</w:t>
      </w:r>
      <w:r w:rsidRPr="007A3931">
        <w:rPr>
          <w:sz w:val="22"/>
          <w:szCs w:val="22"/>
        </w:rPr>
        <w:t>9251.</w:t>
      </w:r>
    </w:p>
    <w:p w:rsidR="00580E2E" w:rsidRDefault="00580E2E" w:rsidP="00580E2E">
      <w:pPr>
        <w:autoSpaceDE w:val="0"/>
        <w:autoSpaceDN w:val="0"/>
        <w:adjustRightInd w:val="0"/>
        <w:snapToGrid w:val="0"/>
        <w:rPr>
          <w:sz w:val="22"/>
          <w:szCs w:val="22"/>
        </w:rPr>
      </w:pPr>
      <w:r>
        <w:rPr>
          <w:sz w:val="22"/>
          <w:szCs w:val="22"/>
        </w:rPr>
        <w:t>10. F.</w:t>
      </w:r>
      <w:r w:rsidRPr="007A3931">
        <w:rPr>
          <w:sz w:val="22"/>
          <w:szCs w:val="22"/>
        </w:rPr>
        <w:t xml:space="preserve"> Gao,</w:t>
      </w:r>
      <w:r>
        <w:rPr>
          <w:sz w:val="22"/>
          <w:szCs w:val="22"/>
        </w:rPr>
        <w:t xml:space="preserve"> J.</w:t>
      </w:r>
      <w:r w:rsidRPr="007A3931">
        <w:rPr>
          <w:sz w:val="22"/>
          <w:szCs w:val="22"/>
        </w:rPr>
        <w:t xml:space="preserve"> Li,</w:t>
      </w:r>
      <w:r>
        <w:rPr>
          <w:sz w:val="22"/>
          <w:szCs w:val="22"/>
        </w:rPr>
        <w:t xml:space="preserve"> T.</w:t>
      </w:r>
      <w:r w:rsidRPr="007A3931">
        <w:rPr>
          <w:sz w:val="22"/>
          <w:szCs w:val="22"/>
        </w:rPr>
        <w:t xml:space="preserve"> Ahmad,</w:t>
      </w:r>
      <w:r>
        <w:rPr>
          <w:sz w:val="22"/>
          <w:szCs w:val="22"/>
        </w:rPr>
        <w:t xml:space="preserve"> Y.</w:t>
      </w:r>
      <w:r w:rsidRPr="007A3931">
        <w:rPr>
          <w:sz w:val="22"/>
          <w:szCs w:val="22"/>
        </w:rPr>
        <w:t xml:space="preserve"> Luo, </w:t>
      </w:r>
      <w:r>
        <w:rPr>
          <w:sz w:val="22"/>
          <w:szCs w:val="22"/>
        </w:rPr>
        <w:t>Z.</w:t>
      </w:r>
      <w:r w:rsidRPr="007A3931">
        <w:rPr>
          <w:sz w:val="22"/>
          <w:szCs w:val="22"/>
        </w:rPr>
        <w:t xml:space="preserve"> Zhang,</w:t>
      </w:r>
      <w:r>
        <w:rPr>
          <w:sz w:val="22"/>
          <w:szCs w:val="22"/>
        </w:rPr>
        <w:t xml:space="preserve"> Q.</w:t>
      </w:r>
      <w:r w:rsidRPr="007A3931">
        <w:rPr>
          <w:sz w:val="22"/>
          <w:szCs w:val="22"/>
        </w:rPr>
        <w:t xml:space="preserve"> Yuan,</w:t>
      </w:r>
      <w:r>
        <w:rPr>
          <w:sz w:val="22"/>
          <w:szCs w:val="22"/>
        </w:rPr>
        <w:t xml:space="preserve"> </w:t>
      </w:r>
      <w:r w:rsidRPr="006D1DC5">
        <w:rPr>
          <w:bCs/>
          <w:sz w:val="22"/>
          <w:szCs w:val="22"/>
        </w:rPr>
        <w:t xml:space="preserve">X. </w:t>
      </w:r>
      <w:proofErr w:type="spellStart"/>
      <w:r w:rsidRPr="006D1DC5">
        <w:rPr>
          <w:bCs/>
          <w:sz w:val="22"/>
          <w:szCs w:val="22"/>
        </w:rPr>
        <w:t>Huo</w:t>
      </w:r>
      <w:proofErr w:type="spellEnd"/>
      <w:r w:rsidRPr="006D1DC5">
        <w:rPr>
          <w:sz w:val="22"/>
          <w:szCs w:val="22"/>
        </w:rPr>
        <w:t>,</w:t>
      </w:r>
      <w:r w:rsidRPr="006D1DC5">
        <w:rPr>
          <w:bCs/>
          <w:sz w:val="22"/>
          <w:szCs w:val="22"/>
        </w:rPr>
        <w:t xml:space="preserve"> </w:t>
      </w:r>
      <w:r w:rsidRPr="007A3931">
        <w:rPr>
          <w:sz w:val="22"/>
          <w:szCs w:val="22"/>
        </w:rPr>
        <w:t>T</w:t>
      </w:r>
      <w:r>
        <w:rPr>
          <w:sz w:val="22"/>
          <w:szCs w:val="22"/>
        </w:rPr>
        <w:t>.</w:t>
      </w:r>
      <w:r w:rsidRPr="007A3931">
        <w:rPr>
          <w:sz w:val="22"/>
          <w:szCs w:val="22"/>
        </w:rPr>
        <w:t xml:space="preserve"> Song, W</w:t>
      </w:r>
      <w:r>
        <w:rPr>
          <w:sz w:val="22"/>
          <w:szCs w:val="22"/>
        </w:rPr>
        <w:t>.</w:t>
      </w:r>
      <w:r w:rsidRPr="007A3931">
        <w:rPr>
          <w:sz w:val="22"/>
          <w:szCs w:val="22"/>
        </w:rPr>
        <w:t xml:space="preserve"> Zhang, </w:t>
      </w:r>
      <w:r w:rsidRPr="007A3931">
        <w:rPr>
          <w:i/>
          <w:iCs/>
          <w:sz w:val="22"/>
          <w:szCs w:val="22"/>
        </w:rPr>
        <w:t>Sci. China Chem.</w:t>
      </w:r>
      <w:r>
        <w:rPr>
          <w:sz w:val="22"/>
          <w:szCs w:val="22"/>
        </w:rPr>
        <w:t xml:space="preserve"> </w:t>
      </w:r>
      <w:r w:rsidRPr="007A3931">
        <w:rPr>
          <w:b/>
          <w:bCs/>
          <w:sz w:val="22"/>
          <w:szCs w:val="22"/>
        </w:rPr>
        <w:t>2022</w:t>
      </w:r>
      <w:r w:rsidRPr="007A3931">
        <w:rPr>
          <w:sz w:val="22"/>
          <w:szCs w:val="22"/>
        </w:rPr>
        <w:t>,</w:t>
      </w:r>
      <w:r>
        <w:rPr>
          <w:sz w:val="22"/>
          <w:szCs w:val="22"/>
        </w:rPr>
        <w:t xml:space="preserve"> </w:t>
      </w:r>
      <w:r w:rsidRPr="007A3931">
        <w:rPr>
          <w:i/>
          <w:iCs/>
          <w:sz w:val="22"/>
          <w:szCs w:val="22"/>
        </w:rPr>
        <w:t>65</w:t>
      </w:r>
      <w:r w:rsidRPr="007A3931">
        <w:rPr>
          <w:sz w:val="22"/>
          <w:szCs w:val="22"/>
        </w:rPr>
        <w:t>, 1968-1977.</w:t>
      </w:r>
    </w:p>
    <w:p w:rsidR="00D953CB" w:rsidRPr="00580E2E" w:rsidRDefault="00D953CB" w:rsidP="00580E2E">
      <w:bookmarkStart w:id="0" w:name="_GoBack"/>
      <w:bookmarkEnd w:id="0"/>
    </w:p>
    <w:sectPr w:rsidR="00D953CB" w:rsidRPr="00580E2E" w:rsidSect="006C32F7">
      <w:headerReference w:type="default" r:id="rId9"/>
      <w:footerReference w:type="default" r:id="rId10"/>
      <w:pgSz w:w="11906" w:h="16838"/>
      <w:pgMar w:top="1440" w:right="1361" w:bottom="1440" w:left="136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7C48" w:rsidRDefault="00267C48">
      <w:r>
        <w:separator/>
      </w:r>
    </w:p>
  </w:endnote>
  <w:endnote w:type="continuationSeparator" w:id="0">
    <w:p w:rsidR="00267C48" w:rsidRDefault="00267C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000045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53CB" w:rsidRDefault="00743B07">
    <w:pPr>
      <w:pStyle w:val="a7"/>
      <w:jc w:val="center"/>
      <w:rPr>
        <w:rFonts w:eastAsiaTheme="minorEastAsia" w:hAnsiTheme="minorEastAsia"/>
        <w:sz w:val="21"/>
        <w:lang w:eastAsia="zh-CN"/>
      </w:rPr>
    </w:pPr>
    <w:r>
      <w:rPr>
        <w:rFonts w:eastAsiaTheme="minorEastAsia" w:hAnsiTheme="minorEastAsia"/>
        <w:sz w:val="21"/>
        <w:lang w:eastAsia="zh-CN"/>
      </w:rPr>
      <w:t xml:space="preserve">Shanghai Jiao Tong University, </w:t>
    </w:r>
    <w:r w:rsidRPr="00743B07">
      <w:rPr>
        <w:rFonts w:eastAsiaTheme="minorEastAsia" w:hAnsiTheme="minorEastAsia"/>
        <w:sz w:val="21"/>
        <w:lang w:eastAsia="zh-CN"/>
      </w:rPr>
      <w:t>Shanghai, November 15-17, 2024</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7C48" w:rsidRDefault="00267C48">
      <w:r>
        <w:separator/>
      </w:r>
    </w:p>
  </w:footnote>
  <w:footnote w:type="continuationSeparator" w:id="0">
    <w:p w:rsidR="00267C48" w:rsidRDefault="00267C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7374" w:rsidRPr="00147374" w:rsidRDefault="00147374">
    <w:pPr>
      <w:pStyle w:val="a9"/>
      <w:rPr>
        <w:color w:val="244061" w:themeColor="accent1" w:themeShade="80"/>
        <w:sz w:val="28"/>
        <w:szCs w:val="21"/>
        <w:lang w:eastAsia="zh-CN"/>
      </w:rPr>
    </w:pPr>
    <w:r w:rsidRPr="00147374">
      <w:rPr>
        <w:color w:val="244061" w:themeColor="accent1" w:themeShade="80"/>
        <w:sz w:val="28"/>
        <w:szCs w:val="21"/>
        <w:lang w:eastAsia="zh-CN"/>
      </w:rPr>
      <w:t>The 4th International Symposium on Natural Product Synthesis</w:t>
    </w:r>
  </w:p>
  <w:p w:rsidR="00D953CB" w:rsidRPr="00147374" w:rsidRDefault="00147374">
    <w:pPr>
      <w:pStyle w:val="a9"/>
      <w:rPr>
        <w:rFonts w:eastAsiaTheme="minorEastAsia"/>
        <w:color w:val="244061" w:themeColor="accent1" w:themeShade="80"/>
        <w:sz w:val="28"/>
        <w:lang w:eastAsia="zh-CN"/>
      </w:rPr>
    </w:pPr>
    <w:proofErr w:type="gramStart"/>
    <w:r w:rsidRPr="00147374">
      <w:rPr>
        <w:color w:val="244061" w:themeColor="accent1" w:themeShade="80"/>
        <w:sz w:val="28"/>
        <w:szCs w:val="21"/>
        <w:lang w:eastAsia="zh-CN"/>
      </w:rPr>
      <w:t>and</w:t>
    </w:r>
    <w:proofErr w:type="gramEnd"/>
    <w:r w:rsidRPr="00147374">
      <w:rPr>
        <w:color w:val="244061" w:themeColor="accent1" w:themeShade="80"/>
        <w:sz w:val="28"/>
        <w:szCs w:val="21"/>
        <w:lang w:eastAsia="zh-CN"/>
      </w:rPr>
      <w:t xml:space="preserve"> Process Methods for Drug Manufacturing</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8312A"/>
    <w:multiLevelType w:val="multilevel"/>
    <w:tmpl w:val="0868312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CA235B3"/>
    <w:multiLevelType w:val="hybridMultilevel"/>
    <w:tmpl w:val="850A5D96"/>
    <w:lvl w:ilvl="0" w:tplc="97A8B042">
      <w:start w:val="1"/>
      <w:numFmt w:val="decimal"/>
      <w:lvlText w:val="%1．"/>
      <w:lvlJc w:val="left"/>
      <w:pPr>
        <w:ind w:left="720" w:hanging="360"/>
      </w:pPr>
      <w:rPr>
        <w:rFonts w:asciiTheme="minorEastAsia" w:eastAsiaTheme="minorEastAsia" w:hAnsi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A80BA4"/>
    <w:multiLevelType w:val="multilevel"/>
    <w:tmpl w:val="50A80BA4"/>
    <w:lvl w:ilvl="0">
      <w:start w:val="1"/>
      <w:numFmt w:val="decimal"/>
      <w:lvlText w:val="%1."/>
      <w:lvlJc w:val="left"/>
      <w:pPr>
        <w:ind w:left="360" w:hanging="360"/>
      </w:pPr>
      <w:rPr>
        <w:rFonts w:ascii="Times New Roman" w:eastAsia="宋体" w:hAnsi="Times New Roman" w:cs="Times New Roman"/>
        <w:sz w:val="21"/>
      </w:rPr>
    </w:lvl>
    <w:lvl w:ilvl="1">
      <w:start w:val="1"/>
      <w:numFmt w:val="aiueoFullWidth"/>
      <w:lvlText w:val="(%2)"/>
      <w:lvlJc w:val="left"/>
      <w:pPr>
        <w:ind w:left="960" w:hanging="480"/>
      </w:pPr>
    </w:lvl>
    <w:lvl w:ilvl="2">
      <w:start w:val="1"/>
      <w:numFmt w:val="decimalEnclosedCircle"/>
      <w:lvlText w:val="%3"/>
      <w:lvlJc w:val="left"/>
      <w:pPr>
        <w:ind w:left="1440" w:hanging="480"/>
      </w:pPr>
    </w:lvl>
    <w:lvl w:ilvl="3">
      <w:start w:val="1"/>
      <w:numFmt w:val="decimal"/>
      <w:lvlText w:val="%4."/>
      <w:lvlJc w:val="left"/>
      <w:pPr>
        <w:ind w:left="1920" w:hanging="480"/>
      </w:pPr>
    </w:lvl>
    <w:lvl w:ilvl="4">
      <w:start w:val="1"/>
      <w:numFmt w:val="aiueoFullWidth"/>
      <w:lvlText w:val="(%5)"/>
      <w:lvlJc w:val="left"/>
      <w:pPr>
        <w:ind w:left="2400" w:hanging="480"/>
      </w:pPr>
    </w:lvl>
    <w:lvl w:ilvl="5">
      <w:start w:val="1"/>
      <w:numFmt w:val="decimalEnclosedCircle"/>
      <w:lvlText w:val="%6"/>
      <w:lvlJc w:val="left"/>
      <w:pPr>
        <w:ind w:left="2880" w:hanging="480"/>
      </w:pPr>
    </w:lvl>
    <w:lvl w:ilvl="6">
      <w:start w:val="1"/>
      <w:numFmt w:val="decimal"/>
      <w:lvlText w:val="%7."/>
      <w:lvlJc w:val="left"/>
      <w:pPr>
        <w:ind w:left="3360" w:hanging="480"/>
      </w:pPr>
    </w:lvl>
    <w:lvl w:ilvl="7">
      <w:start w:val="1"/>
      <w:numFmt w:val="aiueoFullWidth"/>
      <w:lvlText w:val="(%8)"/>
      <w:lvlJc w:val="left"/>
      <w:pPr>
        <w:ind w:left="3840" w:hanging="480"/>
      </w:pPr>
    </w:lvl>
    <w:lvl w:ilvl="8">
      <w:start w:val="1"/>
      <w:numFmt w:val="decimalEnclosedCircle"/>
      <w:lvlText w:val="%9"/>
      <w:lvlJc w:val="left"/>
      <w:pPr>
        <w:ind w:left="4320" w:hanging="4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73A"/>
    <w:rsid w:val="00031249"/>
    <w:rsid w:val="00033633"/>
    <w:rsid w:val="0006573D"/>
    <w:rsid w:val="0007629B"/>
    <w:rsid w:val="0008214C"/>
    <w:rsid w:val="00084D52"/>
    <w:rsid w:val="00084EF6"/>
    <w:rsid w:val="00092CE6"/>
    <w:rsid w:val="000A0037"/>
    <w:rsid w:val="000C50D6"/>
    <w:rsid w:val="000E5E28"/>
    <w:rsid w:val="000F1130"/>
    <w:rsid w:val="00114DCB"/>
    <w:rsid w:val="00117CC1"/>
    <w:rsid w:val="00147374"/>
    <w:rsid w:val="00162ED0"/>
    <w:rsid w:val="001B59E7"/>
    <w:rsid w:val="001C1E92"/>
    <w:rsid w:val="001E70DD"/>
    <w:rsid w:val="001F421D"/>
    <w:rsid w:val="0020630F"/>
    <w:rsid w:val="00216E97"/>
    <w:rsid w:val="00242A55"/>
    <w:rsid w:val="002463FA"/>
    <w:rsid w:val="00251F27"/>
    <w:rsid w:val="00267C48"/>
    <w:rsid w:val="00274374"/>
    <w:rsid w:val="002B41E1"/>
    <w:rsid w:val="002C3A58"/>
    <w:rsid w:val="00307A37"/>
    <w:rsid w:val="00334E28"/>
    <w:rsid w:val="00344CCC"/>
    <w:rsid w:val="0038087B"/>
    <w:rsid w:val="003C3D61"/>
    <w:rsid w:val="00400862"/>
    <w:rsid w:val="00427D00"/>
    <w:rsid w:val="004655EC"/>
    <w:rsid w:val="00471347"/>
    <w:rsid w:val="00472FC0"/>
    <w:rsid w:val="004826CF"/>
    <w:rsid w:val="00493B16"/>
    <w:rsid w:val="004A330D"/>
    <w:rsid w:val="004C0465"/>
    <w:rsid w:val="004E2411"/>
    <w:rsid w:val="004F63C1"/>
    <w:rsid w:val="00522803"/>
    <w:rsid w:val="00572730"/>
    <w:rsid w:val="00580E2E"/>
    <w:rsid w:val="0059101F"/>
    <w:rsid w:val="00597E42"/>
    <w:rsid w:val="005C763E"/>
    <w:rsid w:val="00604D38"/>
    <w:rsid w:val="00636362"/>
    <w:rsid w:val="00675CC7"/>
    <w:rsid w:val="00683541"/>
    <w:rsid w:val="006B0B90"/>
    <w:rsid w:val="006C0E70"/>
    <w:rsid w:val="006C32F7"/>
    <w:rsid w:val="006D1DC5"/>
    <w:rsid w:val="006D591F"/>
    <w:rsid w:val="006F2A53"/>
    <w:rsid w:val="0074084F"/>
    <w:rsid w:val="00743B07"/>
    <w:rsid w:val="007A3931"/>
    <w:rsid w:val="007A7960"/>
    <w:rsid w:val="007B05E3"/>
    <w:rsid w:val="007B1B6B"/>
    <w:rsid w:val="007B5BB8"/>
    <w:rsid w:val="007B5C37"/>
    <w:rsid w:val="007E1BB9"/>
    <w:rsid w:val="0080173A"/>
    <w:rsid w:val="008313EA"/>
    <w:rsid w:val="00871D08"/>
    <w:rsid w:val="008C16E7"/>
    <w:rsid w:val="008C604B"/>
    <w:rsid w:val="008C7766"/>
    <w:rsid w:val="008D3C90"/>
    <w:rsid w:val="008E0419"/>
    <w:rsid w:val="008E3689"/>
    <w:rsid w:val="008E6165"/>
    <w:rsid w:val="0090118E"/>
    <w:rsid w:val="00912162"/>
    <w:rsid w:val="00954271"/>
    <w:rsid w:val="009B6B31"/>
    <w:rsid w:val="009F59E6"/>
    <w:rsid w:val="00A2086F"/>
    <w:rsid w:val="00A21B10"/>
    <w:rsid w:val="00A26A09"/>
    <w:rsid w:val="00A74E08"/>
    <w:rsid w:val="00A80295"/>
    <w:rsid w:val="00A93301"/>
    <w:rsid w:val="00AC4597"/>
    <w:rsid w:val="00AF6F6F"/>
    <w:rsid w:val="00B07857"/>
    <w:rsid w:val="00B27A10"/>
    <w:rsid w:val="00BA2951"/>
    <w:rsid w:val="00BC76E3"/>
    <w:rsid w:val="00BD28B8"/>
    <w:rsid w:val="00C05024"/>
    <w:rsid w:val="00C12D4F"/>
    <w:rsid w:val="00C21CD6"/>
    <w:rsid w:val="00C27E16"/>
    <w:rsid w:val="00C378C2"/>
    <w:rsid w:val="00C520B3"/>
    <w:rsid w:val="00C57AA8"/>
    <w:rsid w:val="00C65FE2"/>
    <w:rsid w:val="00C67062"/>
    <w:rsid w:val="00C710CB"/>
    <w:rsid w:val="00C712EB"/>
    <w:rsid w:val="00CE757D"/>
    <w:rsid w:val="00CF26FE"/>
    <w:rsid w:val="00D326E6"/>
    <w:rsid w:val="00D471D4"/>
    <w:rsid w:val="00D53713"/>
    <w:rsid w:val="00D611DB"/>
    <w:rsid w:val="00D81677"/>
    <w:rsid w:val="00D92977"/>
    <w:rsid w:val="00D93310"/>
    <w:rsid w:val="00D953CB"/>
    <w:rsid w:val="00D961DA"/>
    <w:rsid w:val="00DC666D"/>
    <w:rsid w:val="00DD072E"/>
    <w:rsid w:val="00E07DBC"/>
    <w:rsid w:val="00E53231"/>
    <w:rsid w:val="00E62A64"/>
    <w:rsid w:val="00E974C9"/>
    <w:rsid w:val="00EC179A"/>
    <w:rsid w:val="00EC32CB"/>
    <w:rsid w:val="00ED4A7A"/>
    <w:rsid w:val="00EE5B23"/>
    <w:rsid w:val="00EF45C0"/>
    <w:rsid w:val="00F229CE"/>
    <w:rsid w:val="00F42973"/>
    <w:rsid w:val="00F520E1"/>
    <w:rsid w:val="00F56718"/>
    <w:rsid w:val="00F8265E"/>
    <w:rsid w:val="00F867B4"/>
    <w:rsid w:val="00F9438F"/>
    <w:rsid w:val="00FA105E"/>
    <w:rsid w:val="00FB3B43"/>
    <w:rsid w:val="00FE7F41"/>
    <w:rsid w:val="00FF2D25"/>
    <w:rsid w:val="30320B3F"/>
    <w:rsid w:val="46C45509"/>
    <w:rsid w:val="4FDD6193"/>
    <w:rsid w:val="5C2A6E9B"/>
    <w:rsid w:val="61716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13E2AE4C-4336-4C7A-9047-4465BBBD6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MS Mincho" w:hAnsi="Times New Roman" w:cs="Times New Roman"/>
      <w:kern w:val="2"/>
      <w:sz w:val="21"/>
      <w:szCs w:val="21"/>
      <w:lang w:eastAsia="ja-JP"/>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pPr>
      <w:jc w:val="left"/>
    </w:pPr>
    <w:rPr>
      <w:rFonts w:ascii="Calibri" w:eastAsia="宋体" w:hAnsi="Courier New" w:cs="Calibri"/>
      <w:kern w:val="0"/>
      <w:sz w:val="24"/>
      <w:szCs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character" w:styleId="ab">
    <w:name w:val="Strong"/>
    <w:basedOn w:val="a0"/>
    <w:uiPriority w:val="22"/>
    <w:qFormat/>
    <w:rPr>
      <w:b/>
      <w:bCs/>
    </w:rPr>
  </w:style>
  <w:style w:type="character" w:styleId="ac">
    <w:name w:val="Emphasis"/>
    <w:basedOn w:val="a0"/>
    <w:uiPriority w:val="20"/>
    <w:qFormat/>
    <w:rPr>
      <w:i/>
      <w:iCs/>
    </w:rPr>
  </w:style>
  <w:style w:type="character" w:styleId="ad">
    <w:name w:val="line number"/>
    <w:basedOn w:val="a0"/>
    <w:uiPriority w:val="99"/>
    <w:unhideWhenUsed/>
    <w:qFormat/>
  </w:style>
  <w:style w:type="character" w:styleId="ae">
    <w:name w:val="Hyperlink"/>
    <w:basedOn w:val="a0"/>
    <w:uiPriority w:val="99"/>
    <w:unhideWhenUsed/>
    <w:rPr>
      <w:color w:val="0000FF"/>
      <w:u w:val="single"/>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40">
    <w:name w:val="标题 4 字符"/>
    <w:basedOn w:val="a0"/>
    <w:link w:val="4"/>
    <w:uiPriority w:val="9"/>
    <w:qFormat/>
    <w:rPr>
      <w:rFonts w:ascii="宋体" w:eastAsia="宋体" w:hAnsi="宋体" w:cs="宋体"/>
      <w:b/>
      <w:bCs/>
      <w:kern w:val="0"/>
      <w:sz w:val="24"/>
      <w:szCs w:val="24"/>
    </w:rPr>
  </w:style>
  <w:style w:type="paragraph" w:customStyle="1" w:styleId="address">
    <w:name w:val="address"/>
    <w:basedOn w:val="a"/>
    <w:qFormat/>
    <w:pPr>
      <w:widowControl/>
      <w:spacing w:before="100" w:beforeAutospacing="1" w:after="100" w:afterAutospacing="1"/>
      <w:jc w:val="left"/>
    </w:pPr>
    <w:rPr>
      <w:rFonts w:ascii="宋体" w:eastAsia="宋体" w:hAnsi="宋体" w:cs="宋体"/>
      <w:kern w:val="0"/>
      <w:sz w:val="24"/>
      <w:szCs w:val="24"/>
    </w:rPr>
  </w:style>
  <w:style w:type="character" w:customStyle="1" w:styleId="distance">
    <w:name w:val="distance"/>
    <w:basedOn w:val="a0"/>
    <w:qFormat/>
  </w:style>
  <w:style w:type="paragraph" w:customStyle="1" w:styleId="direct">
    <w:name w:val="direct"/>
    <w:basedOn w:val="a"/>
    <w:pPr>
      <w:widowControl/>
      <w:spacing w:before="100" w:beforeAutospacing="1" w:after="100" w:afterAutospacing="1"/>
      <w:jc w:val="left"/>
    </w:pPr>
    <w:rPr>
      <w:rFonts w:ascii="宋体" w:eastAsia="宋体" w:hAnsi="宋体" w:cs="宋体"/>
      <w:kern w:val="0"/>
      <w:sz w:val="24"/>
      <w:szCs w:val="24"/>
    </w:rPr>
  </w:style>
  <w:style w:type="paragraph" w:customStyle="1" w:styleId="timeandnum">
    <w:name w:val="time_and_num"/>
    <w:basedOn w:val="a"/>
    <w:pPr>
      <w:widowControl/>
      <w:spacing w:before="100" w:beforeAutospacing="1" w:after="100" w:afterAutospacing="1"/>
      <w:jc w:val="left"/>
    </w:pPr>
    <w:rPr>
      <w:rFonts w:ascii="宋体" w:eastAsia="宋体" w:hAnsi="宋体" w:cs="宋体"/>
      <w:kern w:val="0"/>
      <w:sz w:val="24"/>
      <w:szCs w:val="24"/>
    </w:rPr>
  </w:style>
  <w:style w:type="character" w:customStyle="1" w:styleId="timestart">
    <w:name w:val="time_start"/>
    <w:basedOn w:val="a0"/>
    <w:qFormat/>
  </w:style>
  <w:style w:type="character" w:customStyle="1" w:styleId="timeend">
    <w:name w:val="time_end"/>
    <w:basedOn w:val="a0"/>
    <w:qFormat/>
  </w:style>
  <w:style w:type="character" w:customStyle="1" w:styleId="stationnum">
    <w:name w:val="station_num"/>
    <w:basedOn w:val="a0"/>
    <w:qFormat/>
  </w:style>
  <w:style w:type="paragraph" w:customStyle="1" w:styleId="endwalk">
    <w:name w:val="endwalk"/>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1">
    <w:name w:val="列出段落1"/>
    <w:basedOn w:val="a"/>
    <w:qFormat/>
    <w:pPr>
      <w:ind w:firstLineChars="200" w:firstLine="420"/>
    </w:pPr>
  </w:style>
  <w:style w:type="character" w:customStyle="1" w:styleId="a6">
    <w:name w:val="批注框文本 字符"/>
    <w:basedOn w:val="a0"/>
    <w:link w:val="a5"/>
    <w:uiPriority w:val="99"/>
    <w:semiHidden/>
    <w:qFormat/>
    <w:rPr>
      <w:kern w:val="2"/>
      <w:sz w:val="18"/>
      <w:szCs w:val="18"/>
    </w:rPr>
  </w:style>
  <w:style w:type="paragraph" w:customStyle="1" w:styleId="01PaperTitle">
    <w:name w:val="01 Paper Title"/>
    <w:qFormat/>
    <w:pPr>
      <w:spacing w:after="180" w:line="360" w:lineRule="exact"/>
    </w:pPr>
    <w:rPr>
      <w:rFonts w:ascii="Times New Roman" w:eastAsia="MS Mincho" w:hAnsi="Times New Roman" w:cs="Times New Roman"/>
      <w:b/>
      <w:position w:val="7"/>
      <w:sz w:val="32"/>
      <w:szCs w:val="32"/>
      <w:lang w:val="en-GB" w:eastAsia="en-GB"/>
    </w:rPr>
  </w:style>
  <w:style w:type="paragraph" w:styleId="af">
    <w:name w:val="List Paragraph"/>
    <w:basedOn w:val="a"/>
    <w:uiPriority w:val="34"/>
    <w:qFormat/>
    <w:pPr>
      <w:wordWrap w:val="0"/>
      <w:autoSpaceDE w:val="0"/>
      <w:autoSpaceDN w:val="0"/>
      <w:ind w:leftChars="400" w:left="800"/>
    </w:pPr>
    <w:rPr>
      <w:rFonts w:ascii="Malgun Gothic" w:hAnsi="Malgun Gothic"/>
      <w:sz w:val="20"/>
      <w:szCs w:val="22"/>
      <w:lang w:eastAsia="ko-KR"/>
    </w:rPr>
  </w:style>
  <w:style w:type="character" w:customStyle="1" w:styleId="Char">
    <w:name w:val="纯文本 Char"/>
    <w:basedOn w:val="a0"/>
    <w:uiPriority w:val="99"/>
    <w:semiHidden/>
    <w:rPr>
      <w:rFonts w:ascii="宋体" w:eastAsia="宋体" w:hAnsi="Courier New" w:cs="Courier New"/>
      <w:kern w:val="2"/>
      <w:sz w:val="21"/>
      <w:szCs w:val="21"/>
      <w:lang w:eastAsia="ja-JP"/>
    </w:rPr>
  </w:style>
  <w:style w:type="character" w:customStyle="1" w:styleId="a4">
    <w:name w:val="纯文本 字符"/>
    <w:link w:val="a3"/>
    <w:rPr>
      <w:rFonts w:ascii="Calibri" w:eastAsia="宋体" w:hAnsi="Courier New" w:cs="Calibri"/>
      <w:sz w:val="24"/>
      <w:szCs w:val="24"/>
      <w:lang w:eastAsia="ja-JP"/>
    </w:rPr>
  </w:style>
  <w:style w:type="character" w:customStyle="1" w:styleId="style186">
    <w:name w:val="style186"/>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363277">
      <w:bodyDiv w:val="1"/>
      <w:marLeft w:val="0"/>
      <w:marRight w:val="0"/>
      <w:marTop w:val="0"/>
      <w:marBottom w:val="0"/>
      <w:divBdr>
        <w:top w:val="none" w:sz="0" w:space="0" w:color="auto"/>
        <w:left w:val="none" w:sz="0" w:space="0" w:color="auto"/>
        <w:bottom w:val="none" w:sz="0" w:space="0" w:color="auto"/>
        <w:right w:val="none" w:sz="0" w:space="0" w:color="auto"/>
      </w:divBdr>
    </w:div>
    <w:div w:id="556281859">
      <w:bodyDiv w:val="1"/>
      <w:marLeft w:val="0"/>
      <w:marRight w:val="0"/>
      <w:marTop w:val="0"/>
      <w:marBottom w:val="0"/>
      <w:divBdr>
        <w:top w:val="none" w:sz="0" w:space="0" w:color="auto"/>
        <w:left w:val="none" w:sz="0" w:space="0" w:color="auto"/>
        <w:bottom w:val="none" w:sz="0" w:space="0" w:color="auto"/>
        <w:right w:val="none" w:sz="0" w:space="0" w:color="auto"/>
      </w:divBdr>
    </w:div>
    <w:div w:id="823277499">
      <w:bodyDiv w:val="1"/>
      <w:marLeft w:val="0"/>
      <w:marRight w:val="0"/>
      <w:marTop w:val="0"/>
      <w:marBottom w:val="0"/>
      <w:divBdr>
        <w:top w:val="none" w:sz="0" w:space="0" w:color="auto"/>
        <w:left w:val="none" w:sz="0" w:space="0" w:color="auto"/>
        <w:bottom w:val="none" w:sz="0" w:space="0" w:color="auto"/>
        <w:right w:val="none" w:sz="0" w:space="0" w:color="auto"/>
      </w:divBdr>
    </w:div>
    <w:div w:id="1529491972">
      <w:bodyDiv w:val="1"/>
      <w:marLeft w:val="0"/>
      <w:marRight w:val="0"/>
      <w:marTop w:val="0"/>
      <w:marBottom w:val="0"/>
      <w:divBdr>
        <w:top w:val="none" w:sz="0" w:space="0" w:color="auto"/>
        <w:left w:val="none" w:sz="0" w:space="0" w:color="auto"/>
        <w:bottom w:val="none" w:sz="0" w:space="0" w:color="auto"/>
        <w:right w:val="none" w:sz="0" w:space="0" w:color="auto"/>
      </w:divBdr>
    </w:div>
    <w:div w:id="1722095792">
      <w:bodyDiv w:val="1"/>
      <w:marLeft w:val="0"/>
      <w:marRight w:val="0"/>
      <w:marTop w:val="0"/>
      <w:marBottom w:val="0"/>
      <w:divBdr>
        <w:top w:val="none" w:sz="0" w:space="0" w:color="auto"/>
        <w:left w:val="none" w:sz="0" w:space="0" w:color="auto"/>
        <w:bottom w:val="none" w:sz="0" w:space="0" w:color="auto"/>
        <w:right w:val="none" w:sz="0" w:space="0" w:color="auto"/>
      </w:divBdr>
    </w:div>
    <w:div w:id="19921302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1313AC-B81C-4F03-B669-6D00B1681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397</Words>
  <Characters>2264</Characters>
  <Application>Microsoft Office Word</Application>
  <DocSecurity>0</DocSecurity>
  <Lines>18</Lines>
  <Paragraphs>5</Paragraphs>
  <ScaleCrop>false</ScaleCrop>
  <Company>Toshiba</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lihui</dc:creator>
  <cp:lastModifiedBy>lenovo</cp:lastModifiedBy>
  <cp:revision>4</cp:revision>
  <cp:lastPrinted>2024-06-28T04:43:00Z</cp:lastPrinted>
  <dcterms:created xsi:type="dcterms:W3CDTF">2024-06-28T06:37:00Z</dcterms:created>
  <dcterms:modified xsi:type="dcterms:W3CDTF">2024-08-10T08:56:00Z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F09BCC63E4E748808422557DA96A10EB_13</vt:lpwstr>
  </property>
</Properties>
</file>